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rFonts w:ascii="Calibri" w:cs="Calibri" w:eastAsia="Calibri" w:hAnsi="Calibri"/>
          <w:b w:val="1"/>
          <w:sz w:val="20"/>
          <w:szCs w:val="20"/>
        </w:rPr>
      </w:pPr>
      <w:r w:rsidDel="00000000" w:rsidR="00000000" w:rsidRPr="00000000">
        <w:rPr>
          <w:rFonts w:ascii="Calibri" w:cs="Calibri" w:eastAsia="Calibri" w:hAnsi="Calibri"/>
          <w:b w:val="1"/>
          <w:color w:val="000000"/>
          <w:sz w:val="20"/>
          <w:szCs w:val="20"/>
          <w:rtl w:val="0"/>
        </w:rPr>
        <w:t xml:space="preserve">BPAC </w:t>
      </w:r>
      <w:r w:rsidDel="00000000" w:rsidR="00000000" w:rsidRPr="00000000">
        <w:rPr>
          <w:rFonts w:ascii="Calibri" w:cs="Calibri" w:eastAsia="Calibri" w:hAnsi="Calibri"/>
          <w:b w:val="1"/>
          <w:sz w:val="20"/>
          <w:szCs w:val="20"/>
          <w:rtl w:val="0"/>
        </w:rPr>
        <w:t xml:space="preserve">meeting notes</w:t>
      </w:r>
      <w:r w:rsidDel="00000000" w:rsidR="00000000" w:rsidRPr="00000000">
        <w:rPr>
          <w:rFonts w:ascii="Calibri" w:cs="Calibri" w:eastAsia="Calibri" w:hAnsi="Calibri"/>
          <w:b w:val="1"/>
          <w:color w:val="000000"/>
          <w:sz w:val="20"/>
          <w:szCs w:val="20"/>
          <w:rtl w:val="0"/>
        </w:rPr>
        <w:t xml:space="preserve"> – </w:t>
      </w:r>
      <w:r w:rsidDel="00000000" w:rsidR="00000000" w:rsidRPr="00000000">
        <w:rPr>
          <w:rFonts w:ascii="Calibri" w:cs="Calibri" w:eastAsia="Calibri" w:hAnsi="Calibri"/>
          <w:b w:val="1"/>
          <w:sz w:val="20"/>
          <w:szCs w:val="20"/>
          <w:rtl w:val="0"/>
        </w:rPr>
        <w:t xml:space="preserve">May 8th</w:t>
      </w:r>
      <w:r w:rsidDel="00000000" w:rsidR="00000000" w:rsidRPr="00000000">
        <w:rPr>
          <w:rFonts w:ascii="Calibri" w:cs="Calibri" w:eastAsia="Calibri" w:hAnsi="Calibri"/>
          <w:b w:val="1"/>
          <w:color w:val="000000"/>
          <w:sz w:val="20"/>
          <w:szCs w:val="20"/>
          <w:rtl w:val="0"/>
        </w:rPr>
        <w:t xml:space="preserve">, 2023 </w:t>
      </w:r>
      <w:r w:rsidDel="00000000" w:rsidR="00000000" w:rsidRPr="00000000">
        <w:rPr>
          <w:rFonts w:ascii="Calibri" w:cs="Calibri" w:eastAsia="Calibri" w:hAnsi="Calibri"/>
          <w:b w:val="1"/>
          <w:sz w:val="20"/>
          <w:szCs w:val="20"/>
          <w:rtl w:val="0"/>
        </w:rPr>
        <w:t xml:space="preserve"> 7:00 PM - 8:00 PM</w:t>
      </w:r>
    </w:p>
    <w:p w:rsidR="00000000" w:rsidDel="00000000" w:rsidP="00000000" w:rsidRDefault="00000000" w:rsidRPr="00000000" w14:paraId="00000002">
      <w:pPr>
        <w:spacing w:line="276" w:lineRule="auto"/>
        <w:jc w:val="center"/>
        <w:rPr>
          <w:rFonts w:ascii="Calibri" w:cs="Calibri" w:eastAsia="Calibri" w:hAnsi="Calibri"/>
          <w:b w:val="1"/>
          <w:color w:val="ff0000"/>
          <w:sz w:val="20"/>
          <w:szCs w:val="20"/>
          <w:u w:val="single"/>
        </w:rPr>
      </w:pPr>
      <w:r w:rsidDel="00000000" w:rsidR="00000000" w:rsidRPr="00000000">
        <w:rPr>
          <w:rFonts w:ascii="Calibri" w:cs="Calibri" w:eastAsia="Calibri" w:hAnsi="Calibri"/>
          <w:b w:val="1"/>
          <w:color w:val="ff0000"/>
          <w:sz w:val="20"/>
          <w:szCs w:val="20"/>
          <w:u w:val="single"/>
          <w:rtl w:val="0"/>
        </w:rPr>
        <w:t xml:space="preserve">HYBRID MEETING</w:t>
      </w:r>
    </w:p>
    <w:p w:rsidR="00000000" w:rsidDel="00000000" w:rsidP="00000000" w:rsidRDefault="00000000" w:rsidRPr="00000000" w14:paraId="00000003">
      <w:pPr>
        <w:spacing w:line="276" w:lineRule="auto"/>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Charles Houston Rec Center</w:t>
      </w:r>
    </w:p>
    <w:p w:rsidR="00000000" w:rsidDel="00000000" w:rsidP="00000000" w:rsidRDefault="00000000" w:rsidRPr="00000000" w14:paraId="00000004">
      <w:pPr>
        <w:spacing w:line="276" w:lineRule="auto"/>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901 Wythe St. Alexandria, VA</w:t>
      </w:r>
      <w:r w:rsidDel="00000000" w:rsidR="00000000" w:rsidRPr="00000000">
        <w:rPr>
          <w:rtl w:val="0"/>
        </w:rPr>
      </w:r>
    </w:p>
    <w:p w:rsidR="00000000" w:rsidDel="00000000" w:rsidP="00000000" w:rsidRDefault="00000000" w:rsidRPr="00000000" w14:paraId="00000005">
      <w:pPr>
        <w:spacing w:line="276"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6">
      <w:pPr>
        <w:spacing w:line="276" w:lineRule="auto"/>
        <w:rPr>
          <w:rFonts w:ascii="Calibri" w:cs="Calibri" w:eastAsia="Calibri" w:hAnsi="Calibri"/>
          <w:b w:val="1"/>
        </w:rPr>
      </w:pPr>
      <w:r w:rsidDel="00000000" w:rsidR="00000000" w:rsidRPr="00000000">
        <w:rPr>
          <w:rFonts w:ascii="Calibri" w:cs="Calibri" w:eastAsia="Calibri" w:hAnsi="Calibri"/>
          <w:b w:val="1"/>
          <w:rtl w:val="0"/>
        </w:rPr>
        <w:t xml:space="preserve">Votes</w:t>
      </w:r>
    </w:p>
    <w:p w:rsidR="00000000" w:rsidDel="00000000" w:rsidP="00000000" w:rsidRDefault="00000000" w:rsidRPr="00000000" w14:paraId="00000007">
      <w:pPr>
        <w:spacing w:line="276" w:lineRule="auto"/>
        <w:rPr>
          <w:rFonts w:ascii="Calibri" w:cs="Calibri" w:eastAsia="Calibri" w:hAnsi="Calibri"/>
        </w:rPr>
      </w:pPr>
      <w:r w:rsidDel="00000000" w:rsidR="00000000" w:rsidRPr="00000000">
        <w:rPr>
          <w:rFonts w:ascii="Calibri" w:cs="Calibri" w:eastAsia="Calibri" w:hAnsi="Calibri"/>
          <w:rtl w:val="0"/>
        </w:rPr>
        <w:t xml:space="preserve">To approve meeting notes from March and April - passed</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rPr>
      </w:pPr>
      <w:r w:rsidDel="00000000" w:rsidR="00000000" w:rsidRPr="00000000">
        <w:rPr>
          <w:rFonts w:ascii="Calibri" w:cs="Calibri" w:eastAsia="Calibri" w:hAnsi="Calibri"/>
          <w:b w:val="1"/>
          <w:rtl w:val="0"/>
        </w:rPr>
        <w:t xml:space="preserve">Attendees</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b w:val="1"/>
          <w:rtl w:val="0"/>
        </w:rPr>
        <w:t xml:space="preserve">BPAC members</w:t>
      </w:r>
      <w:r w:rsidDel="00000000" w:rsidR="00000000" w:rsidRPr="00000000">
        <w:rPr>
          <w:rFonts w:ascii="Calibri" w:cs="Calibri" w:eastAsia="Calibri" w:hAnsi="Calibri"/>
          <w:rtl w:val="0"/>
        </w:rPr>
        <w:t xml:space="preserve">:  Eldon Boes, Randy Cole, Zack DesJardins, Bob Hartt, Larry Huffman, Josephine Liu, Michael Menschel, Ken Nortis, Asa Orrin-Brown, Nicole Radshaw, Mary-Jane Roth, Noah Sepsenwol</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b w:val="1"/>
          <w:rtl w:val="0"/>
        </w:rPr>
        <w:t xml:space="preserve">City Staff:</w:t>
      </w:r>
      <w:r w:rsidDel="00000000" w:rsidR="00000000" w:rsidRPr="00000000">
        <w:rPr>
          <w:rFonts w:ascii="Calibri" w:cs="Calibri" w:eastAsia="Calibri" w:hAnsi="Calibri"/>
          <w:rtl w:val="0"/>
        </w:rPr>
        <w:t xml:space="preserve"> sgt Rich Magnou APD, Jen Monaco Transportation Planning Alexandria City</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b w:val="1"/>
          <w:rtl w:val="0"/>
        </w:rPr>
        <w:t xml:space="preserve">Guests: </w:t>
      </w:r>
      <w:r w:rsidDel="00000000" w:rsidR="00000000" w:rsidRPr="00000000">
        <w:rPr>
          <w:rFonts w:ascii="Calibri" w:cs="Calibri" w:eastAsia="Calibri" w:hAnsi="Calibri"/>
          <w:rtl w:val="0"/>
        </w:rPr>
        <w:t xml:space="preserve"> Kevin O’Brian WABA, Anh Phan NOVA parks, Anna Gosling Sierra Club, Bruce Kauffman,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b w:val="1"/>
          <w:rtl w:val="0"/>
        </w:rPr>
        <w:t xml:space="preserve">Monthly Crash Report,</w:t>
      </w:r>
      <w:r w:rsidDel="00000000" w:rsidR="00000000" w:rsidRPr="00000000">
        <w:rPr>
          <w:rFonts w:ascii="Calibri" w:cs="Calibri" w:eastAsia="Calibri" w:hAnsi="Calibri"/>
          <w:rtl w:val="0"/>
        </w:rPr>
        <w:t xml:space="preserve"> Rich Magnum APD: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April 6</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duke and sweeley street</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and pedestrian accident</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was turning and struck pedestrian</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cited driver for being unregistered and having no ins</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Cited driver for failure to pay full time and attention</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April 10</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S Henry and Prince</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and pedestrian accident</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was turning</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cited driver for failure to pay full time and attention</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April 19</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King and N Beauregard</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and pedestrian accident</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pedestrian did not have right of way and was crossing the street at intersection</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no one cited</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pedestrian was transported for non life threatening injuries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April 20</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Duke and Reinekers ln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and pedestrian accident</w:t>
      </w:r>
    </w:p>
    <w:p w:rsidR="00000000" w:rsidDel="00000000" w:rsidP="00000000" w:rsidRDefault="00000000" w:rsidRPr="00000000" w14:paraId="00000027">
      <w:pPr>
        <w:rPr>
          <w:rFonts w:ascii="Calibri" w:cs="Calibri" w:eastAsia="Calibri" w:hAnsi="Calibri"/>
        </w:rPr>
      </w:pPr>
      <w:r w:rsidDel="00000000" w:rsidR="00000000" w:rsidRPr="00000000">
        <w:rPr>
          <w:rFonts w:ascii="Calibri" w:cs="Calibri" w:eastAsia="Calibri" w:hAnsi="Calibri"/>
          <w:rtl w:val="0"/>
        </w:rPr>
        <w:t xml:space="preserve">hit and run</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hit pedestrian in the crosswalk in front of the Whole Foods</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April 25</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Duke and S Ingram</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car and scooter accident</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Scooter was traveling on access rd as required by Alexandria statute</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gray tesla was speeding in section of road with poor visibility to try and beat a red light</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scooter operator jumped off scooter to avoid being hit, still impacted rear of car</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hit and run, the driver fled the scene</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no medical attention provided</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12:25 pm</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Asa send email</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b w:val="1"/>
          <w:rtl w:val="0"/>
        </w:rPr>
        <w:t xml:space="preserve">Speed Cameras in School Zones:</w:t>
      </w:r>
      <w:r w:rsidDel="00000000" w:rsidR="00000000" w:rsidRPr="00000000">
        <w:rPr>
          <w:rFonts w:ascii="Calibri" w:cs="Calibri" w:eastAsia="Calibri" w:hAnsi="Calibri"/>
          <w:rtl w:val="0"/>
        </w:rPr>
        <w:t xml:space="preserve"> It was confirmed that 5-7 cameras for school zones will be installed soon.  The police department will have an active role in monitoring the speed cameras using the same team that monitors red  light cameras.    Upon installation, there will be a 30 grace period and no citations will be issued, but the flash will go off and they may send out warnings to the offending vehicles.  A question was raised how and if the cameras will adjust their speed limit enforcement when the school zone is “on” or en force.</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b w:val="1"/>
          <w:rtl w:val="0"/>
        </w:rPr>
        <w:t xml:space="preserve">VA State law change:</w:t>
      </w:r>
      <w:r w:rsidDel="00000000" w:rsidR="00000000" w:rsidRPr="00000000">
        <w:rPr>
          <w:rFonts w:ascii="Calibri" w:cs="Calibri" w:eastAsia="Calibri" w:hAnsi="Calibri"/>
          <w:rtl w:val="0"/>
        </w:rPr>
        <w:t xml:space="preserve">  VA now allows APD to charge drivers holding  a cell phone when driving as a primary offense.  This  means a driver can be pulled over just for holding a phone in their hand while driving.  Previously, the driver could be charged for holding a cell phone only </w:t>
      </w:r>
      <w:r w:rsidDel="00000000" w:rsidR="00000000" w:rsidRPr="00000000">
        <w:rPr>
          <w:rFonts w:ascii="Calibri" w:cs="Calibri" w:eastAsia="Calibri" w:hAnsi="Calibri"/>
          <w:i w:val="1"/>
          <w:rtl w:val="0"/>
        </w:rPr>
        <w:t xml:space="preserve">after</w:t>
      </w:r>
      <w:r w:rsidDel="00000000" w:rsidR="00000000" w:rsidRPr="00000000">
        <w:rPr>
          <w:rFonts w:ascii="Calibri" w:cs="Calibri" w:eastAsia="Calibri" w:hAnsi="Calibri"/>
          <w:rtl w:val="0"/>
        </w:rPr>
        <w:t xml:space="preserve"> they were pulled for another offense -  like not signaling</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b w:val="1"/>
          <w:rtl w:val="0"/>
        </w:rPr>
        <w:t xml:space="preserve">Bike Education Committee:</w:t>
      </w:r>
      <w:r w:rsidDel="00000000" w:rsidR="00000000" w:rsidRPr="00000000">
        <w:rPr>
          <w:rFonts w:ascii="Calibri" w:cs="Calibri" w:eastAsia="Calibri" w:hAnsi="Calibri"/>
          <w:rtl w:val="0"/>
        </w:rPr>
        <w:t xml:space="preserve">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rPr>
          <w:rFonts w:ascii="Calibri" w:cs="Calibri" w:eastAsia="Calibri" w:hAnsi="Calibri"/>
        </w:rPr>
      </w:pPr>
      <w:r w:rsidDel="00000000" w:rsidR="00000000" w:rsidRPr="00000000">
        <w:rPr>
          <w:rFonts w:ascii="Calibri" w:cs="Calibri" w:eastAsia="Calibri" w:hAnsi="Calibri"/>
          <w:b w:val="1"/>
          <w:rtl w:val="0"/>
        </w:rPr>
        <w:t xml:space="preserve">Bike Rodeos:</w:t>
      </w:r>
      <w:r w:rsidDel="00000000" w:rsidR="00000000" w:rsidRPr="00000000">
        <w:rPr>
          <w:rFonts w:ascii="Calibri" w:cs="Calibri" w:eastAsia="Calibri" w:hAnsi="Calibri"/>
          <w:rtl w:val="0"/>
        </w:rPr>
        <w:t xml:space="preserve">  First rodeo  is planned for 5 pm, 2 Jun (Friday) at Polk Elementary.  Volunteers needed.  Please contact me:  randy.cole.n1@gmail.com</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rPr>
          <w:rFonts w:ascii="Calibri" w:cs="Calibri" w:eastAsia="Calibri" w:hAnsi="Calibri"/>
        </w:rPr>
      </w:pPr>
      <w:r w:rsidDel="00000000" w:rsidR="00000000" w:rsidRPr="00000000">
        <w:rPr>
          <w:rFonts w:ascii="Calibri" w:cs="Calibri" w:eastAsia="Calibri" w:hAnsi="Calibri"/>
          <w:b w:val="1"/>
          <w:rtl w:val="0"/>
        </w:rPr>
        <w:t xml:space="preserve">Adult &amp; Youth Education: </w:t>
      </w:r>
      <w:r w:rsidDel="00000000" w:rsidR="00000000" w:rsidRPr="00000000">
        <w:rPr>
          <w:rFonts w:ascii="Calibri" w:cs="Calibri" w:eastAsia="Calibri" w:hAnsi="Calibri"/>
          <w:rtl w:val="0"/>
        </w:rPr>
        <w:t xml:space="preserve">The city and WABA offering  following bike training courses </w:t>
      </w:r>
      <w:hyperlink r:id="rId7">
        <w:r w:rsidDel="00000000" w:rsidR="00000000" w:rsidRPr="00000000">
          <w:rPr>
            <w:rFonts w:ascii="Calibri" w:cs="Calibri" w:eastAsia="Calibri" w:hAnsi="Calibri"/>
            <w:color w:val="1155cc"/>
            <w:u w:val="single"/>
            <w:rtl w:val="0"/>
          </w:rPr>
          <w:t xml:space="preserve"> Link to the registration;</w:t>
        </w:r>
      </w:hyperlink>
      <w:r w:rsidDel="00000000" w:rsidR="00000000" w:rsidRPr="00000000">
        <w:rPr>
          <w:rFonts w:ascii="Calibri" w:cs="Calibri" w:eastAsia="Calibri" w:hAnsi="Calibri"/>
          <w:rtl w:val="0"/>
        </w:rPr>
        <w:t xml:space="preserve">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tbl>
      <w:tblPr>
        <w:tblStyle w:val="Table1"/>
        <w:tblW w:w="11460.0" w:type="dxa"/>
        <w:jc w:val="left"/>
        <w:tblInd w:w="-495.0" w:type="dxa"/>
        <w:tblLayout w:type="fixed"/>
        <w:tblLook w:val="0600"/>
      </w:tblPr>
      <w:tblGrid>
        <w:gridCol w:w="2055"/>
        <w:gridCol w:w="1560"/>
        <w:gridCol w:w="1545"/>
        <w:gridCol w:w="1545"/>
        <w:gridCol w:w="1905"/>
        <w:gridCol w:w="2850"/>
        <w:tblGridChange w:id="0">
          <w:tblGrid>
            <w:gridCol w:w="2055"/>
            <w:gridCol w:w="1560"/>
            <w:gridCol w:w="1545"/>
            <w:gridCol w:w="1545"/>
            <w:gridCol w:w="1905"/>
            <w:gridCol w:w="2850"/>
          </w:tblGrid>
        </w:tblGridChange>
      </w:tblGrid>
      <w:tr>
        <w:trPr>
          <w:cantSplit w:val="0"/>
          <w:trHeight w:val="78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40">
            <w:pPr>
              <w:rPr>
                <w:rFonts w:ascii="Roboto" w:cs="Roboto" w:eastAsia="Roboto" w:hAnsi="Roboto"/>
                <w:color w:val="333333"/>
                <w:sz w:val="21"/>
                <w:szCs w:val="21"/>
              </w:rPr>
            </w:pPr>
            <w:r w:rsidDel="00000000" w:rsidR="00000000" w:rsidRPr="00000000">
              <w:rPr>
                <w:rFonts w:ascii="Roboto" w:cs="Roboto" w:eastAsia="Roboto" w:hAnsi="Roboto"/>
                <w:b w:val="1"/>
                <w:color w:val="333333"/>
                <w:sz w:val="21"/>
                <w:szCs w:val="21"/>
                <w:rtl w:val="0"/>
              </w:rPr>
              <w:t xml:space="preserve">Class type</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1">
            <w:pPr>
              <w:rPr>
                <w:rFonts w:ascii="Roboto" w:cs="Roboto" w:eastAsia="Roboto" w:hAnsi="Roboto"/>
                <w:color w:val="333333"/>
                <w:sz w:val="21"/>
                <w:szCs w:val="21"/>
              </w:rPr>
            </w:pPr>
            <w:r w:rsidDel="00000000" w:rsidR="00000000" w:rsidRPr="00000000">
              <w:rPr>
                <w:rFonts w:ascii="Roboto" w:cs="Roboto" w:eastAsia="Roboto" w:hAnsi="Roboto"/>
                <w:b w:val="1"/>
                <w:color w:val="333333"/>
                <w:sz w:val="21"/>
                <w:szCs w:val="21"/>
                <w:rtl w:val="0"/>
              </w:rPr>
              <w:t xml:space="preserve">Month</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2">
            <w:pPr>
              <w:rPr>
                <w:rFonts w:ascii="Roboto" w:cs="Roboto" w:eastAsia="Roboto" w:hAnsi="Roboto"/>
                <w:color w:val="333333"/>
                <w:sz w:val="21"/>
                <w:szCs w:val="21"/>
              </w:rPr>
            </w:pPr>
            <w:r w:rsidDel="00000000" w:rsidR="00000000" w:rsidRPr="00000000">
              <w:rPr>
                <w:rFonts w:ascii="Roboto" w:cs="Roboto" w:eastAsia="Roboto" w:hAnsi="Roboto"/>
                <w:b w:val="1"/>
                <w:color w:val="333333"/>
                <w:sz w:val="21"/>
                <w:szCs w:val="21"/>
                <w:rtl w:val="0"/>
              </w:rPr>
              <w:t xml:space="preserve">Day</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3">
            <w:pPr>
              <w:rPr>
                <w:rFonts w:ascii="Roboto" w:cs="Roboto" w:eastAsia="Roboto" w:hAnsi="Roboto"/>
                <w:color w:val="333333"/>
                <w:sz w:val="21"/>
                <w:szCs w:val="21"/>
              </w:rPr>
            </w:pPr>
            <w:r w:rsidDel="00000000" w:rsidR="00000000" w:rsidRPr="00000000">
              <w:rPr>
                <w:rFonts w:ascii="Roboto" w:cs="Roboto" w:eastAsia="Roboto" w:hAnsi="Roboto"/>
                <w:b w:val="1"/>
                <w:color w:val="333333"/>
                <w:sz w:val="21"/>
                <w:szCs w:val="21"/>
                <w:rtl w:val="0"/>
              </w:rPr>
              <w:t xml:space="preserve">Date</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4">
            <w:pPr>
              <w:rPr>
                <w:rFonts w:ascii="Roboto" w:cs="Roboto" w:eastAsia="Roboto" w:hAnsi="Roboto"/>
                <w:color w:val="333333"/>
                <w:sz w:val="21"/>
                <w:szCs w:val="21"/>
              </w:rPr>
            </w:pPr>
            <w:r w:rsidDel="00000000" w:rsidR="00000000" w:rsidRPr="00000000">
              <w:rPr>
                <w:rFonts w:ascii="Roboto" w:cs="Roboto" w:eastAsia="Roboto" w:hAnsi="Roboto"/>
                <w:b w:val="1"/>
                <w:color w:val="333333"/>
                <w:sz w:val="21"/>
                <w:szCs w:val="21"/>
                <w:rtl w:val="0"/>
              </w:rPr>
              <w:t xml:space="preserve">Time</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45">
            <w:pPr>
              <w:ind w:right="-360"/>
              <w:rPr>
                <w:rFonts w:ascii="Roboto" w:cs="Roboto" w:eastAsia="Roboto" w:hAnsi="Roboto"/>
                <w:color w:val="333333"/>
                <w:sz w:val="21"/>
                <w:szCs w:val="21"/>
              </w:rPr>
            </w:pPr>
            <w:r w:rsidDel="00000000" w:rsidR="00000000" w:rsidRPr="00000000">
              <w:rPr>
                <w:rFonts w:ascii="Roboto" w:cs="Roboto" w:eastAsia="Roboto" w:hAnsi="Roboto"/>
                <w:b w:val="1"/>
                <w:color w:val="333333"/>
                <w:sz w:val="21"/>
                <w:szCs w:val="21"/>
                <w:rtl w:val="0"/>
              </w:rPr>
              <w:t xml:space="preserve">Location</w:t>
            </w:r>
            <w:r w:rsidDel="00000000" w:rsidR="00000000" w:rsidRPr="00000000">
              <w:rPr>
                <w:rtl w:val="0"/>
              </w:rPr>
            </w:r>
          </w:p>
        </w:tc>
      </w:tr>
      <w:tr>
        <w:trPr>
          <w:cantSplit w:val="0"/>
          <w:trHeight w:val="458.60465116279073"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46">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Learn to Ride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7">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May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8">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Sunday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9">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5/21/2023</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A">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10 a.m. - 1 p.m.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B">
            <w:pPr>
              <w:ind w:right="-360"/>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Jones Point Park</w:t>
            </w:r>
          </w:p>
        </w:tc>
      </w:tr>
      <w:tr>
        <w:trPr>
          <w:cantSplit w:val="0"/>
          <w:trHeight w:val="472.0930232558140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4C">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Youth Learn to Ride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D">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May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E">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Sunday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F">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5/21/2023</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0">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10 a.m. - 12 p.m.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1">
            <w:pPr>
              <w:ind w:right="-360"/>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Ben Brenman Park</w:t>
            </w:r>
          </w:p>
        </w:tc>
      </w:tr>
      <w:tr>
        <w:trPr>
          <w:cantSplit w:val="0"/>
          <w:trHeight w:val="49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52">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Basic Skills Clinic</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3">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May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4">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Saturday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5">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5/27/2023</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6">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10 a.m. - 12 p.m.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7">
            <w:pPr>
              <w:ind w:right="-360"/>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Four Mile Run/Jones Pnt Park</w:t>
            </w:r>
          </w:p>
        </w:tc>
      </w:tr>
      <w:tr>
        <w:trPr>
          <w:cantSplit w:val="0"/>
          <w:trHeight w:val="417.04101562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58">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Trail Riding Basics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9">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June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A">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Sunday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B">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6/4/2023</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C">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10 a.m. - 1 p.m.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D">
            <w:pPr>
              <w:spacing w:after="240" w:lineRule="auto"/>
              <w:ind w:right="-360"/>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Ben Brenman Park</w:t>
            </w:r>
          </w:p>
        </w:tc>
      </w:tr>
      <w:tr>
        <w:trPr>
          <w:cantSplit w:val="0"/>
          <w:trHeight w:val="642.1202761627909"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5E">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Confident City Cycling</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5F">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June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60">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Friday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61">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6/30/2023</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62">
            <w:pPr>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10 a.m. - 1 p.m.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63">
            <w:pPr>
              <w:ind w:right="-360"/>
              <w:rPr>
                <w:rFonts w:ascii="Roboto" w:cs="Roboto" w:eastAsia="Roboto" w:hAnsi="Roboto"/>
                <w:color w:val="333333"/>
                <w:sz w:val="21"/>
                <w:szCs w:val="21"/>
              </w:rPr>
            </w:pPr>
            <w:r w:rsidDel="00000000" w:rsidR="00000000" w:rsidRPr="00000000">
              <w:rPr>
                <w:rFonts w:ascii="Roboto" w:cs="Roboto" w:eastAsia="Roboto" w:hAnsi="Roboto"/>
                <w:color w:val="333333"/>
                <w:sz w:val="21"/>
                <w:szCs w:val="21"/>
                <w:rtl w:val="0"/>
              </w:rPr>
              <w:t xml:space="preserve">Jones Point </w:t>
            </w:r>
          </w:p>
        </w:tc>
      </w:tr>
    </w:tbl>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b w:val="1"/>
          <w:rtl w:val="0"/>
        </w:rPr>
        <w:t xml:space="preserve">Guest Presenter: </w:t>
      </w:r>
      <w:r w:rsidDel="00000000" w:rsidR="00000000" w:rsidRPr="00000000">
        <w:rPr>
          <w:rFonts w:ascii="Calibri" w:cs="Calibri" w:eastAsia="Calibri" w:hAnsi="Calibri"/>
          <w:rtl w:val="0"/>
        </w:rPr>
        <w:t xml:space="preserve">Jen Monaco, City  Duke Street in Motion project managers.</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Just finished 3rd phase of engagement</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3 bus routes currently use Duke street with the latest ridership numbers for the corridor at 2700+ daily</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For comparison metro way on route 1 has about 1,000 per day</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Today the on time rate for buses on Duke street is less than 70% currently, which the project seeks to improve along with travel times.</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Duke street is a high crash corridor, so improving safety is a major consideration for this project as well</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Visioning 2021</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 presentation to City Council will be on June 27th</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 decision between different bus running concepts and curb feature concepts will be voted on</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Concept A has the largest positive impact on safety and running times, basically eliminating the majority of crashes (which happen at unprotected left turns).  </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They are also seeking to consolidate the number of stops, to improve bus times, but also to ensure that all stops have shelters and are ADA compliant.</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They also want to add safer access, crossings, a North side cycle track or shared use path.  This is the other big decision that will be made soon.  A dedicated cycle/scooter track is one option, and a combined pedestrian/cycle/scooter path with more green space is the other option.  The target is to have a 10 foot wide cycle track along with a sidewalk, or a 10 foot shared use path along with around 4 feet of green space.</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 transportation commission meeting will be on May 17, and will be a public hearing</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They are considering recommendation to City Council</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 City Council meeting will be June 27th, and is also public hearing</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Speakers in favor of the project will be needed for both events, as well as emails sent to the transportation commission and City Council</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Anh Phan</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presented on NOVA park updates</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There will be a trail ride the first weekend in June partnered with WABA</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W &amp; OD trail, managed by nova, is planning an expansion/improvement and input from the community is needed.  WABA also wants to use it as an opportunity to foster collaboration between different groups in the region, Arlington, Fairfax, Alexandria, etc.</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W &amp; OD is the longest park that NOVA oversees</w:t>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They also oversee two other parks in Alexandria, the Carlyle house, Cameron Run water park, and Winkler botanical preserve with camp winkler, along with many other parks in Northern Virginia.</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Kevin mentioned that haven't felt the need to have trail focused meetings, but would like to use trails as opportunity to gather people, talk about issues, considering additional trails.  He is considering a similar outreach using the Mount Vernon trail in Alexandria, since it is also a major commuter route.</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Josephine</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presented on events walks and rides</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next event is the  memorial day walk focusing on veterans history in Alexandria</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open to ideas for a June ride</w:t>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Ken mentioned the Pride month ride, which will not be hosted by BPAC since it is partisan and the event is sponsored by the Alexandria democratic party.  That ride will be June 3rd, in Old Town</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Ken</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presented on bike to work day</w:t>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It is the same day as the metro station opening so Judith is no longer able to MC.  Ken will fill in as MC</w:t>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3 locations</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market sq, del ray, carlyle</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Volunteer reps for each group to contact Josephine for swag and banner pick up</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Noah Sepsenwol</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presented on infrastructure</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he has continued following repaving schedule</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By the end of the month he will update everyone on progress with videos via email</w:t>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Judith not in attendance to present</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Holmes run detour improvements discussion was tabled because we were out of time.  Ken suggested making it a committee</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Noah will lead the committee</w:t>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Asa, Casey, Nicole, Cynthia Vint can give input since they all know the trail and area well</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Nicole Radshaw</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treasurer's report and Walk Audit</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no changes in balance</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Walk audit locations: </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1"/>
        </w:rPr>
      </w:pPr>
      <w:r w:rsidDel="00000000" w:rsidR="00000000" w:rsidRPr="00000000">
        <w:rPr>
          <w:rFonts w:ascii="Calibri" w:cs="Calibri" w:eastAsia="Calibri" w:hAnsi="Calibri"/>
          <w:b w:val="1"/>
          <w:rtl w:val="0"/>
        </w:rPr>
        <w:t xml:space="preserve">Ferdinand t day</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like an airport passenger drop off loop, but with dangerous U turns, kids walking, so much more dangerous</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She noted there were no bike riders and no parents using cargo bikes for drop off</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Improvements to the road are difficult because the road way  belongs to the apartments not the city</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 biggest needed improvement is sidewalks</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b w:val="1"/>
        </w:rPr>
      </w:pPr>
      <w:r w:rsidDel="00000000" w:rsidR="00000000" w:rsidRPr="00000000">
        <w:rPr>
          <w:rFonts w:ascii="Calibri" w:cs="Calibri" w:eastAsia="Calibri" w:hAnsi="Calibri"/>
          <w:b w:val="1"/>
          <w:rtl w:val="0"/>
        </w:rPr>
        <w:t xml:space="preserve">Mini howard and King street campus, ACHS</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no bike racks because of construction, but also noted no bikers</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The 6 way intersection at King/Quake/Braddock is one of the largest challenges</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resignaling may be possible</w:t>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widening of the sidewalks may be possible</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 no right turn on red at Quaker and Braddock N bound might be possible</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Asa Orrin-Brown</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presented on minutes from past two months</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vote was held to approve minutes - yes vote</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Ken mentioned upcoming ebike showcase</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May 20th at Jones Point park, under the bridge</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Matt Larson is organizing</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Ken will table</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WABA may be able to provide physical tables for event</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Ken would like to mix up the layout, interspersing vendors and tables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Fonts w:ascii="Calibri" w:cs="Calibri" w:eastAsia="Calibri" w:hAnsi="Calibri"/>
          <w:rtl w:val="0"/>
        </w:rPr>
        <w:t xml:space="preserve">Asa asked to invite Superintendent for the September 11th meeting</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ffffff" w:val="clear"/>
        <w:spacing w:after="28" w:before="0" w:line="276"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sectPr>
      <w:pgSz w:h="15840" w:w="12240" w:orient="portrait"/>
      <w:pgMar w:bottom="1008" w:top="1008"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1080" w:hanging="360"/>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1980" w:hanging="18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spacing w:after="28" w:before="28" w:lineRule="auto"/>
    </w:pPr>
    <w:rPr>
      <w:b w:val="1"/>
      <w:sz w:val="48"/>
      <w:szCs w:val="48"/>
    </w:rPr>
  </w:style>
  <w:style w:type="paragraph" w:styleId="Heading2">
    <w:name w:val="heading 2"/>
    <w:basedOn w:val="Normal"/>
    <w:next w:val="Normal"/>
    <w:pPr>
      <w:keepNext w:val="1"/>
      <w:spacing w:after="60" w:before="240" w:lineRule="auto"/>
      <w:ind w:left="576" w:hanging="576"/>
    </w:pPr>
    <w:rPr>
      <w:rFonts w:ascii="Cambria" w:cs="Cambria" w:eastAsia="Cambria" w:hAnsi="Cambria"/>
      <w:b w:val="1"/>
      <w:i w:val="1"/>
      <w:sz w:val="28"/>
      <w:szCs w:val="28"/>
    </w:rPr>
  </w:style>
  <w:style w:type="paragraph" w:styleId="Heading3">
    <w:name w:val="heading 3"/>
    <w:basedOn w:val="Normal"/>
    <w:next w:val="Normal"/>
    <w:pPr>
      <w:keepNext w:val="1"/>
      <w:spacing w:after="60" w:before="240" w:lineRule="auto"/>
      <w:ind w:left="720" w:hanging="720"/>
    </w:pPr>
    <w:rPr>
      <w:rFonts w:ascii="Cambria" w:cs="Cambria" w:eastAsia="Cambria" w:hAnsi="Cambria"/>
      <w:b w:val="1"/>
      <w:sz w:val="26"/>
      <w:szCs w:val="26"/>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uppressAutoHyphens w:val="1"/>
    </w:pPr>
    <w:rPr>
      <w:rFonts w:cs="Mangal" w:eastAsia="SimSun"/>
      <w:kern w:val="1"/>
      <w:sz w:val="24"/>
      <w:szCs w:val="24"/>
      <w:lang w:bidi="hi-IN" w:eastAsia="hi-IN"/>
    </w:rPr>
  </w:style>
  <w:style w:type="paragraph" w:styleId="Heading1">
    <w:name w:val="heading 1"/>
    <w:basedOn w:val="Normal"/>
    <w:next w:val="BodyText"/>
    <w:qFormat w:val="1"/>
    <w:pPr>
      <w:spacing w:after="28" w:before="28"/>
      <w:outlineLvl w:val="0"/>
    </w:pPr>
    <w:rPr>
      <w:b w:val="1"/>
      <w:bCs w:val="1"/>
      <w:sz w:val="48"/>
      <w:szCs w:val="48"/>
    </w:rPr>
  </w:style>
  <w:style w:type="paragraph" w:styleId="Heading2">
    <w:name w:val="heading 2"/>
    <w:basedOn w:val="Normal"/>
    <w:next w:val="Normal"/>
    <w:qFormat w:val="1"/>
    <w:pPr>
      <w:keepNext w:val="1"/>
      <w:numPr>
        <w:ilvl w:val="1"/>
        <w:numId w:val="1"/>
      </w:numPr>
      <w:spacing w:after="60" w:before="240"/>
      <w:outlineLvl w:val="1"/>
    </w:pPr>
    <w:rPr>
      <w:rFonts w:ascii="Cambria" w:eastAsia="Times New Roman" w:hAnsi="Cambria"/>
      <w:b w:val="1"/>
      <w:bCs w:val="1"/>
      <w:i w:val="1"/>
      <w:iCs w:val="1"/>
      <w:sz w:val="28"/>
      <w:szCs w:val="25"/>
      <w:lang w:val="x-none"/>
    </w:rPr>
  </w:style>
  <w:style w:type="paragraph" w:styleId="Heading3">
    <w:name w:val="heading 3"/>
    <w:basedOn w:val="Normal"/>
    <w:next w:val="Normal"/>
    <w:qFormat w:val="1"/>
    <w:pPr>
      <w:keepNext w:val="1"/>
      <w:numPr>
        <w:ilvl w:val="2"/>
        <w:numId w:val="1"/>
      </w:numPr>
      <w:spacing w:after="60" w:before="240"/>
      <w:outlineLvl w:val="2"/>
    </w:pPr>
    <w:rPr>
      <w:rFonts w:ascii="Cambria" w:eastAsia="Times New Roman" w:hAnsi="Cambria"/>
      <w:b w:val="1"/>
      <w:bCs w:val="1"/>
      <w:sz w:val="26"/>
      <w:szCs w:val="23"/>
      <w:lang w:val="x-none"/>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WW8Num2z1" w:customStyle="1">
    <w:name w:val="WW8Num2z1"/>
    <w:rPr>
      <w:rFonts w:ascii="Courier New" w:cs="Courier New" w:hAnsi="Courier New"/>
    </w:rPr>
  </w:style>
  <w:style w:type="character" w:styleId="WW8Num4z0" w:customStyle="1">
    <w:name w:val="WW8Num4z0"/>
    <w:rPr>
      <w:rFonts w:ascii="Symbol" w:hAnsi="Symbol"/>
    </w:rPr>
  </w:style>
  <w:style w:type="character" w:styleId="Absatz-Standardschriftart" w:customStyle="1">
    <w:name w:val="Absatz-Standardschriftart"/>
  </w:style>
  <w:style w:type="character" w:styleId="WW8Num1z0" w:customStyle="1">
    <w:name w:val="WW8Num1z0"/>
    <w:rPr>
      <w:rFonts w:cs="Times New Roman"/>
      <w:color w:val="000000"/>
      <w:sz w:val="24"/>
    </w:rPr>
  </w:style>
  <w:style w:type="character" w:styleId="WW8Num1z2" w:customStyle="1">
    <w:name w:val="WW8Num1z2"/>
    <w:rPr>
      <w:rFonts w:ascii="Courier New" w:cs="Courier New" w:hAnsi="Courier New"/>
    </w:rPr>
  </w:style>
  <w:style w:type="character" w:styleId="WW8Num1z3" w:customStyle="1">
    <w:name w:val="WW8Num1z3"/>
    <w:rPr>
      <w:rFonts w:ascii="Wingdings" w:hAnsi="Wingdings"/>
    </w:rPr>
  </w:style>
  <w:style w:type="character" w:styleId="WW8Num3z1" w:customStyle="1">
    <w:name w:val="WW8Num3z1"/>
    <w:rPr>
      <w:rFonts w:ascii="Courier New" w:cs="Courier New" w:hAnsi="Courier New"/>
    </w:rPr>
  </w:style>
  <w:style w:type="character" w:styleId="WW8Num6z0" w:customStyle="1">
    <w:name w:val="WW8Num6z0"/>
    <w:rPr>
      <w:rFonts w:ascii="Symbol" w:hAnsi="Symbol"/>
    </w:rPr>
  </w:style>
  <w:style w:type="character" w:styleId="WW8Num6z1" w:customStyle="1">
    <w:name w:val="WW8Num6z1"/>
    <w:rPr>
      <w:rFonts w:ascii="Courier New" w:cs="Courier New" w:hAnsi="Courier New"/>
    </w:rPr>
  </w:style>
  <w:style w:type="character" w:styleId="WW8Num6z2" w:customStyle="1">
    <w:name w:val="WW8Num6z2"/>
    <w:rPr>
      <w:rFonts w:ascii="Wingdings" w:hAnsi="Wingdings"/>
    </w:rPr>
  </w:style>
  <w:style w:type="character" w:styleId="WW8Num7z0" w:customStyle="1">
    <w:name w:val="WW8Num7z0"/>
    <w:rPr>
      <w:rFonts w:ascii="Symbol" w:hAnsi="Symbol"/>
      <w:sz w:val="20"/>
    </w:rPr>
  </w:style>
  <w:style w:type="character" w:styleId="WW8Num7z1" w:customStyle="1">
    <w:name w:val="WW8Num7z1"/>
    <w:rPr>
      <w:rFonts w:ascii="Courier New" w:hAnsi="Courier New"/>
      <w:sz w:val="20"/>
    </w:rPr>
  </w:style>
  <w:style w:type="character" w:styleId="WW8Num7z2" w:customStyle="1">
    <w:name w:val="WW8Num7z2"/>
    <w:rPr>
      <w:rFonts w:ascii="Wingdings" w:hAnsi="Wingdings"/>
      <w:sz w:val="20"/>
    </w:rPr>
  </w:style>
  <w:style w:type="character" w:styleId="WW8Num8z0" w:customStyle="1">
    <w:name w:val="WW8Num8z0"/>
    <w:rPr>
      <w:rFonts w:ascii="Symbol" w:hAnsi="Symbol"/>
      <w:sz w:val="20"/>
    </w:rPr>
  </w:style>
  <w:style w:type="character" w:styleId="WW8Num8z1" w:customStyle="1">
    <w:name w:val="WW8Num8z1"/>
    <w:rPr>
      <w:rFonts w:ascii="Courier New" w:hAnsi="Courier New"/>
      <w:sz w:val="20"/>
    </w:rPr>
  </w:style>
  <w:style w:type="character" w:styleId="WW8Num8z2" w:customStyle="1">
    <w:name w:val="WW8Num8z2"/>
    <w:rPr>
      <w:rFonts w:ascii="Wingdings" w:hAnsi="Wingdings"/>
      <w:sz w:val="20"/>
    </w:rPr>
  </w:style>
  <w:style w:type="character" w:styleId="WW8Num9z0" w:customStyle="1">
    <w:name w:val="WW8Num9z0"/>
    <w:rPr>
      <w:rFonts w:ascii="Symbol" w:hAnsi="Symbol"/>
    </w:rPr>
  </w:style>
  <w:style w:type="character" w:styleId="WW8Num9z1" w:customStyle="1">
    <w:name w:val="WW8Num9z1"/>
    <w:rPr>
      <w:rFonts w:ascii="Courier New" w:cs="Courier New" w:hAnsi="Courier New"/>
    </w:rPr>
  </w:style>
  <w:style w:type="character" w:styleId="WW8Num9z2" w:customStyle="1">
    <w:name w:val="WW8Num9z2"/>
    <w:rPr>
      <w:rFonts w:ascii="Wingdings" w:hAnsi="Wingdings"/>
    </w:rPr>
  </w:style>
  <w:style w:type="character" w:styleId="WW8Num10z0" w:customStyle="1">
    <w:name w:val="WW8Num10z0"/>
    <w:rPr>
      <w:rFonts w:ascii="Symbol" w:hAnsi="Symbol"/>
      <w:sz w:val="20"/>
    </w:rPr>
  </w:style>
  <w:style w:type="character" w:styleId="WW8Num10z1" w:customStyle="1">
    <w:name w:val="WW8Num10z1"/>
    <w:rPr>
      <w:rFonts w:ascii="Courier New" w:hAnsi="Courier New"/>
      <w:sz w:val="20"/>
    </w:rPr>
  </w:style>
  <w:style w:type="character" w:styleId="WW8Num10z2" w:customStyle="1">
    <w:name w:val="WW8Num10z2"/>
    <w:rPr>
      <w:rFonts w:ascii="Wingdings" w:hAnsi="Wingdings"/>
      <w:sz w:val="20"/>
    </w:rPr>
  </w:style>
  <w:style w:type="character" w:styleId="WW8Num11z0" w:customStyle="1">
    <w:name w:val="WW8Num11z0"/>
    <w:rPr>
      <w:rFonts w:ascii="Symbol" w:hAnsi="Symbol"/>
      <w:sz w:val="20"/>
    </w:rPr>
  </w:style>
  <w:style w:type="character" w:styleId="WW8Num11z1" w:customStyle="1">
    <w:name w:val="WW8Num11z1"/>
    <w:rPr>
      <w:rFonts w:ascii="Courier New" w:hAnsi="Courier New"/>
      <w:sz w:val="20"/>
    </w:rPr>
  </w:style>
  <w:style w:type="character" w:styleId="WW8Num11z2" w:customStyle="1">
    <w:name w:val="WW8Num11z2"/>
    <w:rPr>
      <w:rFonts w:ascii="Wingdings" w:hAnsi="Wingdings"/>
      <w:sz w:val="20"/>
    </w:rPr>
  </w:style>
  <w:style w:type="character" w:styleId="WW8Num13z0" w:customStyle="1">
    <w:name w:val="WW8Num13z0"/>
    <w:rPr>
      <w:rFonts w:ascii="Symbol" w:hAnsi="Symbol"/>
    </w:rPr>
  </w:style>
  <w:style w:type="character" w:styleId="WW8Num13z1" w:customStyle="1">
    <w:name w:val="WW8Num13z1"/>
    <w:rPr>
      <w:rFonts w:ascii="Courier New" w:cs="Courier New" w:hAnsi="Courier New"/>
    </w:rPr>
  </w:style>
  <w:style w:type="character" w:styleId="WW8Num13z2" w:customStyle="1">
    <w:name w:val="WW8Num13z2"/>
    <w:rPr>
      <w:rFonts w:ascii="Wingdings" w:hAnsi="Wingdings"/>
    </w:rPr>
  </w:style>
  <w:style w:type="character" w:styleId="WW8Num14z0" w:customStyle="1">
    <w:name w:val="WW8Num14z0"/>
    <w:rPr>
      <w:rFonts w:ascii="Symbol" w:hAnsi="Symbol"/>
    </w:rPr>
  </w:style>
  <w:style w:type="character" w:styleId="WW8Num14z1" w:customStyle="1">
    <w:name w:val="WW8Num14z1"/>
    <w:rPr>
      <w:rFonts w:ascii="Courier New" w:cs="Courier New" w:hAnsi="Courier New"/>
    </w:rPr>
  </w:style>
  <w:style w:type="character" w:styleId="WW8Num14z2" w:customStyle="1">
    <w:name w:val="WW8Num14z2"/>
    <w:rPr>
      <w:rFonts w:ascii="Wingdings" w:hAnsi="Wingdings"/>
    </w:rPr>
  </w:style>
  <w:style w:type="character" w:styleId="WW8Num15z0" w:customStyle="1">
    <w:name w:val="WW8Num15z0"/>
    <w:rPr>
      <w:rFonts w:ascii="Symbol" w:hAnsi="Symbol"/>
    </w:rPr>
  </w:style>
  <w:style w:type="character" w:styleId="WW8Num15z1" w:customStyle="1">
    <w:name w:val="WW8Num15z1"/>
    <w:rPr>
      <w:rFonts w:ascii="Courier New" w:cs="Courier New" w:hAnsi="Courier New"/>
    </w:rPr>
  </w:style>
  <w:style w:type="character" w:styleId="WW8Num15z2" w:customStyle="1">
    <w:name w:val="WW8Num15z2"/>
    <w:rPr>
      <w:rFonts w:ascii="Wingdings" w:hAnsi="Wingdings"/>
    </w:rPr>
  </w:style>
  <w:style w:type="character" w:styleId="WW8Num2z0" w:customStyle="1">
    <w:name w:val="WW8Num2z0"/>
    <w:rPr>
      <w:rFonts w:ascii="Symbol" w:hAnsi="Symbol"/>
    </w:rPr>
  </w:style>
  <w:style w:type="character" w:styleId="WW8Num2z2" w:customStyle="1">
    <w:name w:val="WW8Num2z2"/>
    <w:rPr>
      <w:rFonts w:ascii="Wingdings" w:hAnsi="Wingdings"/>
    </w:rPr>
  </w:style>
  <w:style w:type="character" w:styleId="WW8Num3z0" w:customStyle="1">
    <w:name w:val="WW8Num3z0"/>
    <w:rPr>
      <w:rFonts w:ascii="Symbol" w:hAnsi="Symbol"/>
    </w:rPr>
  </w:style>
  <w:style w:type="character" w:styleId="WW8Num3z2" w:customStyle="1">
    <w:name w:val="WW8Num3z2"/>
    <w:rPr>
      <w:rFonts w:ascii="Wingdings" w:hAnsi="Wingdings"/>
    </w:rPr>
  </w:style>
  <w:style w:type="character" w:styleId="DefaultParagraphFont1" w:customStyle="1">
    <w:name w:val="Default Paragraph Font1"/>
  </w:style>
  <w:style w:type="character" w:styleId="WW-DefaultParagraphFont" w:customStyle="1">
    <w:name w:val="WW-Default Paragraph Font"/>
  </w:style>
  <w:style w:type="character" w:styleId="apple-style-span" w:customStyle="1">
    <w:name w:val="apple-style-span"/>
    <w:basedOn w:val="WW-DefaultParagraphFont"/>
  </w:style>
  <w:style w:type="character" w:styleId="apple-converted-space" w:customStyle="1">
    <w:name w:val="apple-converted-space"/>
    <w:basedOn w:val="WW-DefaultParagraphFont"/>
  </w:style>
  <w:style w:type="character" w:styleId="Hyperlink">
    <w:name w:val="Hyperlink"/>
    <w:rPr>
      <w:color w:val="0000ff"/>
      <w:u w:val="single"/>
    </w:rPr>
  </w:style>
  <w:style w:type="character" w:styleId="FollowedHyperlink">
    <w:name w:val="FollowedHyperlink"/>
    <w:rPr>
      <w:color w:val="800080"/>
      <w:u w:val="single"/>
    </w:rPr>
  </w:style>
  <w:style w:type="character" w:styleId="yshortcuts" w:customStyle="1">
    <w:name w:val="yshortcuts"/>
  </w:style>
  <w:style w:type="character" w:styleId="HeaderChar" w:customStyle="1">
    <w:name w:val="Header Char"/>
    <w:rPr>
      <w:sz w:val="24"/>
      <w:szCs w:val="24"/>
    </w:rPr>
  </w:style>
  <w:style w:type="character" w:styleId="FooterChar" w:customStyle="1">
    <w:name w:val="Footer Char"/>
    <w:rPr>
      <w:sz w:val="24"/>
      <w:szCs w:val="24"/>
    </w:rPr>
  </w:style>
  <w:style w:type="character" w:styleId="BalloonTextChar" w:customStyle="1">
    <w:name w:val="Balloon Text Char"/>
    <w:rPr>
      <w:rFonts w:ascii="Tahoma" w:cs="Tahoma" w:hAnsi="Tahoma"/>
      <w:sz w:val="16"/>
      <w:szCs w:val="16"/>
    </w:rPr>
  </w:style>
  <w:style w:type="character" w:styleId="aqj" w:customStyle="1">
    <w:name w:val="aqj"/>
    <w:basedOn w:val="WW-DefaultParagraphFont"/>
  </w:style>
  <w:style w:type="character" w:styleId="Heading1Char" w:customStyle="1">
    <w:name w:val="Heading 1 Char"/>
    <w:rPr>
      <w:b w:val="1"/>
      <w:bCs w:val="1"/>
      <w:kern w:val="1"/>
      <w:sz w:val="48"/>
      <w:szCs w:val="48"/>
    </w:rPr>
  </w:style>
  <w:style w:type="character" w:styleId="Emphasis">
    <w:name w:val="Emphasis"/>
    <w:uiPriority w:val="20"/>
    <w:qFormat w:val="1"/>
    <w:rPr>
      <w:i w:val="1"/>
      <w:iCs w:val="1"/>
    </w:rPr>
  </w:style>
  <w:style w:type="character" w:styleId="ListLabel1" w:customStyle="1">
    <w:name w:val="ListLabel 1"/>
    <w:rPr>
      <w:rFonts w:cs="Times New Roman" w:eastAsia="Times New Roman"/>
      <w:color w:val="222222"/>
    </w:rPr>
  </w:style>
  <w:style w:type="character" w:styleId="ListLabel2" w:customStyle="1">
    <w:name w:val="ListLabel 2"/>
    <w:rPr>
      <w:rFonts w:cs="Courier New"/>
    </w:rPr>
  </w:style>
  <w:style w:type="character" w:styleId="ListLabel3" w:customStyle="1">
    <w:name w:val="ListLabel 3"/>
    <w:rPr>
      <w:rFonts w:cs="Times New Roman"/>
      <w:color w:val="000000"/>
      <w:sz w:val="24"/>
    </w:rPr>
  </w:style>
  <w:style w:type="character" w:styleId="ListLabel4" w:customStyle="1">
    <w:name w:val="ListLabel 4"/>
    <w:rPr>
      <w:rFonts w:cs="Times New Roman" w:eastAsia="Times New Roman"/>
    </w:rPr>
  </w:style>
  <w:style w:type="character" w:styleId="ListLabel5" w:customStyle="1">
    <w:name w:val="ListLabel 5"/>
    <w:rPr>
      <w:rFonts w:cs="Times New Roman"/>
    </w:rPr>
  </w:style>
  <w:style w:type="character" w:styleId="Heading2Char" w:customStyle="1">
    <w:name w:val="Heading 2 Char"/>
    <w:rPr>
      <w:rFonts w:ascii="Cambria" w:cs="Mangal" w:eastAsia="Times New Roman" w:hAnsi="Cambria"/>
      <w:b w:val="1"/>
      <w:bCs w:val="1"/>
      <w:i w:val="1"/>
      <w:iCs w:val="1"/>
      <w:kern w:val="1"/>
      <w:sz w:val="28"/>
      <w:szCs w:val="25"/>
      <w:lang w:bidi="hi-IN" w:eastAsia="hi-IN"/>
    </w:rPr>
  </w:style>
  <w:style w:type="character" w:styleId="Strong">
    <w:name w:val="Strong"/>
    <w:uiPriority w:val="22"/>
    <w:qFormat w:val="1"/>
    <w:rPr>
      <w:b w:val="1"/>
      <w:bCs w:val="1"/>
    </w:rPr>
  </w:style>
  <w:style w:type="character" w:styleId="Heading3Char" w:customStyle="1">
    <w:name w:val="Heading 3 Char"/>
    <w:rPr>
      <w:rFonts w:ascii="Cambria" w:cs="Mangal" w:eastAsia="Times New Roman" w:hAnsi="Cambria"/>
      <w:b w:val="1"/>
      <w:bCs w:val="1"/>
      <w:kern w:val="1"/>
      <w:sz w:val="26"/>
      <w:szCs w:val="23"/>
      <w:lang w:bidi="hi-IN" w:eastAsia="hi-IN"/>
    </w:rPr>
  </w:style>
  <w:style w:type="character" w:styleId="highlight" w:customStyle="1">
    <w:name w:val="highlight"/>
  </w:style>
  <w:style w:type="paragraph" w:styleId="Heading" w:customStyle="1">
    <w:name w:val="Heading"/>
    <w:basedOn w:val="Normal"/>
    <w:next w:val="BodyText"/>
    <w:pPr>
      <w:keepNext w:val="1"/>
      <w:spacing w:after="120" w:before="24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val="1"/>
    <w:pPr>
      <w:suppressLineNumbers w:val="1"/>
      <w:spacing w:after="120" w:before="120"/>
    </w:pPr>
    <w:rPr>
      <w:i w:val="1"/>
      <w:iCs w:val="1"/>
    </w:rPr>
  </w:style>
  <w:style w:type="paragraph" w:styleId="Index" w:customStyle="1">
    <w:name w:val="Index"/>
    <w:basedOn w:val="Normal"/>
    <w:pPr>
      <w:suppressLineNumbers w:val="1"/>
    </w:pPr>
  </w:style>
  <w:style w:type="paragraph" w:styleId="ColorfulList-Accent11" w:customStyle="1">
    <w:name w:val="Colorful List - Accent 11"/>
    <w:basedOn w:val="Normal"/>
    <w:pPr>
      <w:ind w:left="720"/>
    </w:pPr>
  </w:style>
  <w:style w:type="paragraph" w:styleId="NormalWeb">
    <w:name w:val="Normal (Web)"/>
    <w:basedOn w:val="Normal"/>
    <w:uiPriority w:val="99"/>
    <w:pPr>
      <w:spacing w:after="28" w:before="28"/>
    </w:pPr>
  </w:style>
  <w:style w:type="paragraph" w:styleId="Header">
    <w:name w:val="header"/>
    <w:basedOn w:val="Normal"/>
    <w:pPr>
      <w:suppressLineNumbers w:val="1"/>
      <w:tabs>
        <w:tab w:val="center" w:pos="4680"/>
        <w:tab w:val="right" w:pos="9360"/>
      </w:tabs>
    </w:pPr>
  </w:style>
  <w:style w:type="paragraph" w:styleId="Footer">
    <w:name w:val="footer"/>
    <w:basedOn w:val="Normal"/>
    <w:pPr>
      <w:suppressLineNumbers w:val="1"/>
      <w:tabs>
        <w:tab w:val="center" w:pos="4680"/>
        <w:tab w:val="right" w:pos="9360"/>
      </w:tabs>
    </w:pPr>
  </w:style>
  <w:style w:type="paragraph" w:styleId="yiv657252336msonormal" w:customStyle="1">
    <w:name w:val="yiv657252336msonormal"/>
    <w:basedOn w:val="Normal"/>
    <w:pPr>
      <w:spacing w:after="28" w:before="28"/>
    </w:pPr>
  </w:style>
  <w:style w:type="paragraph" w:styleId="BalloonText">
    <w:name w:val="Balloon Text"/>
    <w:basedOn w:val="Normal"/>
    <w:rPr>
      <w:rFonts w:ascii="Tahoma" w:cs="Tahoma" w:hAnsi="Tahoma"/>
      <w:sz w:val="16"/>
      <w:szCs w:val="16"/>
    </w:rPr>
  </w:style>
  <w:style w:type="paragraph" w:styleId="ColorfulShading-Accent11" w:customStyle="1">
    <w:name w:val="Colorful Shading - Accent 11"/>
    <w:pPr>
      <w:suppressAutoHyphens w:val="1"/>
    </w:pPr>
    <w:rPr>
      <w:rFonts w:cs="Mangal" w:eastAsia="SimSun"/>
      <w:kern w:val="1"/>
      <w:sz w:val="24"/>
      <w:szCs w:val="24"/>
      <w:lang w:bidi="hi-IN" w:eastAsia="hi-IN"/>
    </w:rPr>
  </w:style>
  <w:style w:type="paragraph" w:styleId="MediumGrid21" w:customStyle="1">
    <w:name w:val="Medium Grid 21"/>
    <w:pPr>
      <w:suppressAutoHyphens w:val="1"/>
    </w:pPr>
    <w:rPr>
      <w:rFonts w:cs="Mangal" w:eastAsia="SimSun"/>
      <w:kern w:val="1"/>
      <w:sz w:val="24"/>
      <w:szCs w:val="24"/>
      <w:lang w:bidi="hi-IN" w:eastAsia="hi-IN"/>
    </w:rPr>
  </w:style>
  <w:style w:type="paragraph" w:styleId="yiv3879387149msolistparagraph" w:customStyle="1">
    <w:name w:val="yiv3879387149msolistparagraph"/>
    <w:basedOn w:val="Normal"/>
    <w:pPr>
      <w:spacing w:after="28" w:before="28"/>
    </w:pPr>
  </w:style>
  <w:style w:type="paragraph" w:styleId="ListParagraph">
    <w:name w:val="List Paragraph"/>
    <w:basedOn w:val="Normal"/>
    <w:uiPriority w:val="34"/>
    <w:qFormat w:val="1"/>
    <w:pPr>
      <w:suppressAutoHyphens w:val="0"/>
      <w:spacing w:after="200" w:line="276" w:lineRule="auto"/>
      <w:ind w:left="720"/>
    </w:pPr>
    <w:rPr>
      <w:rFonts w:ascii="Calibri" w:cs="Times New Roman" w:eastAsia="Calibri" w:hAnsi="Calibri"/>
      <w:sz w:val="22"/>
      <w:szCs w:val="22"/>
      <w:lang w:bidi="ar-SA" w:eastAsia="ar-SA"/>
    </w:rPr>
  </w:style>
  <w:style w:type="character" w:styleId="date-display-single" w:customStyle="1">
    <w:name w:val="date-display-single"/>
    <w:rsid w:val="00712217"/>
  </w:style>
  <w:style w:type="character" w:styleId="date-display-start" w:customStyle="1">
    <w:name w:val="date-display-start"/>
    <w:rsid w:val="00712217"/>
  </w:style>
  <w:style w:type="character" w:styleId="date-display-end" w:customStyle="1">
    <w:name w:val="date-display-end"/>
    <w:rsid w:val="00712217"/>
  </w:style>
  <w:style w:type="character" w:styleId="fn" w:customStyle="1">
    <w:name w:val="fn"/>
    <w:rsid w:val="00712217"/>
  </w:style>
  <w:style w:type="paragraph" w:styleId="xmsolistparagraph" w:customStyle="1">
    <w:name w:val="x_msolistparagraph"/>
    <w:basedOn w:val="Normal"/>
    <w:uiPriority w:val="99"/>
    <w:rsid w:val="00994AF7"/>
    <w:pPr>
      <w:suppressAutoHyphens w:val="0"/>
    </w:pPr>
    <w:rPr>
      <w:rFonts w:cs="Times New Roman" w:eastAsia="Calibri"/>
      <w:kern w:val="0"/>
      <w:lang w:bidi="ar-SA" w:eastAsia="en-US"/>
    </w:rPr>
  </w:style>
  <w:style w:type="character" w:styleId="mbtext" w:customStyle="1">
    <w:name w:val="mb_text"/>
    <w:rsid w:val="00152927"/>
  </w:style>
  <w:style w:type="character" w:styleId="s2" w:customStyle="1">
    <w:name w:val="s2"/>
    <w:rsid w:val="0086289C"/>
  </w:style>
  <w:style w:type="paragraph" w:styleId="PlainText">
    <w:name w:val="Plain Text"/>
    <w:basedOn w:val="Normal"/>
    <w:link w:val="PlainTextChar"/>
    <w:uiPriority w:val="99"/>
    <w:unhideWhenUsed w:val="1"/>
    <w:rsid w:val="00F96FCC"/>
    <w:pPr>
      <w:suppressAutoHyphens w:val="0"/>
    </w:pPr>
    <w:rPr>
      <w:rFonts w:ascii="Calibri" w:cs="Times New Roman" w:eastAsia="Times New Roman" w:hAnsi="Calibri"/>
      <w:kern w:val="0"/>
      <w:sz w:val="22"/>
      <w:szCs w:val="21"/>
      <w:lang w:bidi="ar-SA" w:eastAsia="en-US"/>
    </w:rPr>
  </w:style>
  <w:style w:type="character" w:styleId="PlainTextChar" w:customStyle="1">
    <w:name w:val="Plain Text Char"/>
    <w:link w:val="PlainText"/>
    <w:uiPriority w:val="99"/>
    <w:rsid w:val="00F96FCC"/>
    <w:rPr>
      <w:rFonts w:ascii="Calibri" w:hAnsi="Calibri"/>
      <w:sz w:val="22"/>
      <w:szCs w:val="21"/>
    </w:rPr>
  </w:style>
  <w:style w:type="character" w:styleId="section-info-text" w:customStyle="1">
    <w:name w:val="section-info-text"/>
    <w:rsid w:val="00F96FCC"/>
    <w:rPr>
      <w:rFonts w:ascii="Times New Roman" w:cs="Times New Roman" w:hAnsi="Times New Roman" w:hint="default"/>
    </w:rPr>
  </w:style>
  <w:style w:type="character" w:styleId="5xhk" w:customStyle="1">
    <w:name w:val="_5xhk"/>
    <w:rsid w:val="00CA6F70"/>
  </w:style>
  <w:style w:type="paragraph" w:styleId="Minutesreport" w:customStyle="1">
    <w:name w:val="Minutes report"/>
    <w:basedOn w:val="Normal"/>
    <w:qFormat w:val="1"/>
    <w:rsid w:val="00E96CB3"/>
    <w:pPr>
      <w:widowControl w:val="0"/>
      <w:numPr>
        <w:numId w:val="3"/>
      </w:numPr>
      <w:tabs>
        <w:tab w:val="num" w:pos="0"/>
      </w:tabs>
      <w:suppressAutoHyphens w:val="0"/>
      <w:autoSpaceDE w:val="0"/>
      <w:autoSpaceDN w:val="0"/>
      <w:adjustRightInd w:val="0"/>
      <w:spacing w:after="120"/>
      <w:ind w:left="360"/>
    </w:pPr>
    <w:rPr>
      <w:rFonts w:ascii="Arial" w:cs="Symbol" w:eastAsia="MS Mincho" w:hAnsi="Arial"/>
      <w:color w:val="7f7f7f"/>
      <w:kern w:val="0"/>
      <w:szCs w:val="26"/>
      <w:lang w:bidi="ar-SA" w:eastAsia="en-US"/>
    </w:rPr>
  </w:style>
  <w:style w:type="paragraph" w:styleId="NoSpacing">
    <w:name w:val="No Spacing"/>
    <w:basedOn w:val="Normal"/>
    <w:uiPriority w:val="1"/>
    <w:qFormat w:val="1"/>
    <w:rsid w:val="008C0E16"/>
    <w:pPr>
      <w:suppressAutoHyphens w:val="0"/>
    </w:pPr>
    <w:rPr>
      <w:rFonts w:cs="Times New Roman" w:eastAsia="Calibri"/>
      <w:kern w:val="0"/>
      <w:lang w:bidi="ar-SA" w:eastAsia="en-US"/>
    </w:rPr>
  </w:style>
  <w:style w:type="paragraph" w:styleId="Default" w:customStyle="1">
    <w:name w:val="Default"/>
    <w:rsid w:val="002546F7"/>
    <w:pPr>
      <w:autoSpaceDE w:val="0"/>
      <w:autoSpaceDN w:val="0"/>
      <w:adjustRightInd w:val="0"/>
    </w:pPr>
    <w:rPr>
      <w:color w:val="000000"/>
      <w:sz w:val="24"/>
      <w:szCs w:val="24"/>
    </w:rPr>
  </w:style>
  <w:style w:type="paragraph" w:styleId="hide-small" w:customStyle="1">
    <w:name w:val="hide-small"/>
    <w:basedOn w:val="Normal"/>
    <w:rsid w:val="000D6500"/>
    <w:pPr>
      <w:suppressAutoHyphens w:val="0"/>
      <w:spacing w:after="100" w:afterAutospacing="1" w:before="100" w:beforeAutospacing="1"/>
    </w:pPr>
    <w:rPr>
      <w:rFonts w:cs="Times New Roman" w:eastAsia="Times New Roman"/>
      <w:kern w:val="0"/>
      <w:lang w:bidi="ar-SA" w:eastAsia="en-US"/>
    </w:rPr>
  </w:style>
  <w:style w:type="paragraph" w:styleId="xxmsonormal" w:customStyle="1">
    <w:name w:val="x_xmsonormal"/>
    <w:basedOn w:val="Normal"/>
    <w:rsid w:val="005B6738"/>
    <w:pPr>
      <w:suppressAutoHyphens w:val="0"/>
    </w:pPr>
    <w:rPr>
      <w:rFonts w:cs="Times New Roman" w:eastAsia="Calibri"/>
      <w:kern w:val="0"/>
      <w:lang w:bidi="ar-SA" w:eastAsia="en-US"/>
    </w:rPr>
  </w:style>
  <w:style w:type="table" w:styleId="TableGrid">
    <w:name w:val="Table Grid"/>
    <w:basedOn w:val="TableNormal"/>
    <w:uiPriority w:val="59"/>
    <w:rsid w:val="00765B7F"/>
    <w:rPr>
      <w:rFonts w:cs="Arial" w:eastAsia="MS Mincho"/>
      <w:color w:val="262626"/>
      <w:sz w:val="24"/>
      <w:szCs w:val="24"/>
      <w:lang w:eastAsia="ja-JP"/>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gmail-m8737371146804446806gmail-m-8116392677817947142m-4141693685027677371gmail-m-2707739271806104213gmail-m5822205543667463487gmail-m-2028368167225168424gmail-m8898336059962613555m-7431575098558380409gmail-m-3512407963719035469msolistparagraph" w:customStyle="1">
    <w:name w:val="gmail-m_8737371146804446806gmail-m_-8116392677817947142m_-4141693685027677371gmail-m_-2707739271806104213gmail-m5822205543667463487gmail-m-2028368167225168424gmail-m8898336059962613555m-7431575098558380409gmail-m-3512407963719035469msolistparagraph"/>
    <w:basedOn w:val="Normal"/>
    <w:rsid w:val="00A21B14"/>
    <w:pPr>
      <w:suppressAutoHyphens w:val="0"/>
      <w:spacing w:after="100" w:afterAutospacing="1" w:before="100" w:beforeAutospacing="1"/>
    </w:pPr>
    <w:rPr>
      <w:rFonts w:cs="Times New Roman" w:eastAsia="Calibri"/>
      <w:kern w:val="0"/>
      <w:lang w:bidi="ar-SA" w:eastAsia="en-US"/>
    </w:rPr>
  </w:style>
  <w:style w:type="character" w:styleId="UnresolvedMention1" w:customStyle="1">
    <w:name w:val="Unresolved Mention1"/>
    <w:basedOn w:val="DefaultParagraphFont"/>
    <w:uiPriority w:val="99"/>
    <w:semiHidden w:val="1"/>
    <w:unhideWhenUsed w:val="1"/>
    <w:rsid w:val="00361A24"/>
    <w:rPr>
      <w:color w:val="605e5c"/>
      <w:shd w:color="auto" w:fill="e1dfdd" w:val="clear"/>
    </w:rPr>
  </w:style>
  <w:style w:type="character" w:styleId="widget-pane-link" w:customStyle="1">
    <w:name w:val="widget-pane-link"/>
    <w:basedOn w:val="DefaultParagraphFont"/>
    <w:rsid w:val="000941BB"/>
  </w:style>
  <w:style w:type="paragraph" w:styleId="gdp" w:customStyle="1">
    <w:name w:val="gd_p"/>
    <w:basedOn w:val="Normal"/>
    <w:uiPriority w:val="99"/>
    <w:rsid w:val="00A738DD"/>
    <w:pPr>
      <w:suppressAutoHyphens w:val="0"/>
      <w:spacing w:after="100" w:afterAutospacing="1" w:before="100" w:beforeAutospacing="1"/>
    </w:pPr>
    <w:rPr>
      <w:rFonts w:ascii="Calibri" w:cs="Times New Roman" w:hAnsi="Calibri" w:eastAsiaTheme="minorHAnsi"/>
      <w:kern w:val="0"/>
      <w:sz w:val="22"/>
      <w:szCs w:val="22"/>
      <w:lang w:bidi="ar-SA" w:eastAsia="en-US"/>
    </w:rPr>
  </w:style>
  <w:style w:type="paragraph" w:styleId="coa-bookmark" w:customStyle="1">
    <w:name w:val="coa-bookmark"/>
    <w:basedOn w:val="Normal"/>
    <w:rsid w:val="00564846"/>
    <w:pPr>
      <w:suppressAutoHyphens w:val="0"/>
      <w:spacing w:after="100" w:afterAutospacing="1" w:before="100" w:beforeAutospacing="1"/>
    </w:pPr>
    <w:rPr>
      <w:rFonts w:cs="Times New Roman" w:eastAsia="Times New Roman"/>
      <w:kern w:val="0"/>
      <w:lang w:bidi="ar-SA" w:eastAsia="en-US"/>
    </w:rPr>
  </w:style>
  <w:style w:type="character" w:styleId="css-901oao" w:customStyle="1">
    <w:name w:val="css-901oao"/>
    <w:basedOn w:val="DefaultParagraphFont"/>
    <w:rsid w:val="005E66FF"/>
  </w:style>
  <w:style w:type="character" w:styleId="UnresolvedMention">
    <w:name w:val="Unresolved Mention"/>
    <w:basedOn w:val="DefaultParagraphFont"/>
    <w:uiPriority w:val="99"/>
    <w:semiHidden w:val="1"/>
    <w:unhideWhenUsed w:val="1"/>
    <w:rsid w:val="00A47919"/>
    <w:rPr>
      <w:color w:val="605e5c"/>
      <w:shd w:color="auto" w:fill="e1dfdd" w:val="clear"/>
    </w:rPr>
  </w:style>
  <w:style w:type="character" w:styleId="cf01" w:customStyle="1">
    <w:name w:val="cf01"/>
    <w:basedOn w:val="DefaultParagraphFont"/>
    <w:rsid w:val="009F2659"/>
    <w:rPr>
      <w:rFonts w:ascii="Segoe UI" w:cs="Segoe UI" w:hAnsi="Segoe UI" w:hint="default"/>
      <w:b w:val="1"/>
      <w:bCs w:val="1"/>
      <w:color w:val="262626"/>
      <w:sz w:val="33"/>
      <w:szCs w:val="33"/>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alexandriava.gov/Bicyclin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2gYO/fdte3ufb3h4RTs7hNFDxjQ==">AMUW2mUuFB098lmtz2UpVtHIPXy/GHz483AcGVyJkgAOxxa9u6ZBtnaDQf6GYFMKfNo6OBDJeilwuUs62XgjyByw+67D2VVQ7/gWLC4ClYYbIE5JvssMWK4=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2023-03-06T22:56:00Z</dcterms:created>
  <dc:creator>Jim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DARPA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