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spacing w:after="0" w:line="240" w:lineRule="auto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</w:rPr>
        <w:t>202</w:t>
      </w:r>
      <w:r>
        <w:rPr>
          <w:rFonts w:ascii="Arial" w:hAnsi="Arial"/>
          <w:b w:val="1"/>
          <w:bCs w:val="1"/>
          <w:rtl w:val="0"/>
          <w:lang w:val="en-US"/>
        </w:rPr>
        <w:t>1</w:t>
      </w:r>
      <w:r>
        <w:rPr>
          <w:rFonts w:ascii="Arial" w:hAnsi="Arial"/>
          <w:b w:val="1"/>
          <w:bCs w:val="1"/>
          <w:rtl w:val="0"/>
        </w:rPr>
        <w:t>.</w:t>
      </w:r>
      <w:r>
        <w:rPr>
          <w:rFonts w:ascii="Arial" w:hAnsi="Arial"/>
          <w:b w:val="1"/>
          <w:bCs w:val="1"/>
          <w:rtl w:val="0"/>
          <w:lang w:val="en-US"/>
        </w:rPr>
        <w:t>4</w:t>
      </w:r>
      <w:r>
        <w:rPr>
          <w:rFonts w:ascii="Arial" w:hAnsi="Arial"/>
          <w:b w:val="1"/>
          <w:bCs w:val="1"/>
          <w:rtl w:val="0"/>
          <w:lang w:val="en-US"/>
        </w:rPr>
        <w:t>.</w:t>
      </w:r>
      <w:r>
        <w:rPr>
          <w:rFonts w:ascii="Arial" w:hAnsi="Arial"/>
          <w:b w:val="1"/>
          <w:bCs w:val="1"/>
          <w:rtl w:val="0"/>
          <w:lang w:val="en-US"/>
        </w:rPr>
        <w:t>12</w:t>
      </w:r>
      <w:r>
        <w:rPr>
          <w:rFonts w:ascii="Arial" w:hAnsi="Arial"/>
          <w:b w:val="1"/>
          <w:bCs w:val="1"/>
          <w:rtl w:val="0"/>
          <w:lang w:val="en-US"/>
        </w:rPr>
        <w:t xml:space="preserve"> BPAC Minutes</w:t>
      </w:r>
    </w:p>
    <w:p>
      <w:pPr>
        <w:pStyle w:val="Body A"/>
        <w:tabs>
          <w:tab w:val="left" w:pos="1860"/>
          <w:tab w:val="center" w:pos="5175"/>
        </w:tabs>
        <w:spacing w:after="0" w:line="240" w:lineRule="auto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en-US"/>
        </w:rPr>
        <w:t>Bicycle and Pedestrian Advisory Committee</w:t>
      </w:r>
    </w:p>
    <w:p>
      <w:pPr>
        <w:pStyle w:val="Body A"/>
        <w:spacing w:after="0" w:line="240" w:lineRule="auto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en-US"/>
        </w:rPr>
        <w:t>Virtual meeting</w:t>
      </w:r>
    </w:p>
    <w:p>
      <w:pPr>
        <w:pStyle w:val="Heading 2"/>
        <w:ind w:left="360" w:hanging="360"/>
        <w:rPr>
          <w:rFonts w:ascii="Calibri" w:cs="Calibri" w:hAnsi="Calibri" w:eastAsia="Calibri"/>
        </w:rPr>
      </w:pPr>
    </w:p>
    <w:p>
      <w:pPr>
        <w:pStyle w:val="Heading 2"/>
        <w:ind w:left="360" w:hanging="360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nl-NL"/>
        </w:rPr>
        <w:t>Attendees:</w:t>
      </w:r>
    </w:p>
    <w:p>
      <w:pPr>
        <w:pStyle w:val="Body A"/>
        <w:ind w:left="180" w:firstLine="0"/>
        <w:rPr>
          <w:rFonts w:ascii="Arial" w:cs="Arial" w:hAnsi="Arial" w:eastAsia="Arial"/>
        </w:rPr>
      </w:pPr>
      <w:r>
        <w:rPr>
          <w:rFonts w:ascii="Arial" w:hAnsi="Arial"/>
          <w:b w:val="1"/>
          <w:bCs w:val="1"/>
          <w:rtl w:val="0"/>
          <w:lang w:val="en-US"/>
        </w:rPr>
        <w:t>BPAC Members</w:t>
      </w:r>
      <w:r>
        <w:rPr>
          <w:rFonts w:ascii="Arial" w:hAnsi="Arial"/>
          <w:rtl w:val="0"/>
        </w:rPr>
        <w:t>:</w:t>
      </w:r>
      <w:r>
        <w:rPr>
          <w:rFonts w:ascii="Arial" w:hAnsi="Arial"/>
          <w:i w:val="1"/>
          <w:iCs w:val="1"/>
          <w:rtl w:val="0"/>
          <w:lang w:val="en-US"/>
        </w:rPr>
        <w:t xml:space="preserve"> </w:t>
      </w:r>
      <w:r>
        <w:rPr>
          <w:rFonts w:ascii="Arial" w:hAnsi="Arial"/>
          <w:rtl w:val="0"/>
          <w:lang w:val="en-US"/>
        </w:rPr>
        <w:t xml:space="preserve">Curtis Alia, </w:t>
      </w:r>
      <w:r>
        <w:rPr>
          <w:rFonts w:ascii="Arial" w:hAnsi="Arial"/>
          <w:rtl w:val="0"/>
        </w:rPr>
        <w:t xml:space="preserve">Eldon </w:t>
      </w:r>
      <w:r>
        <w:rPr>
          <w:rFonts w:ascii="Arial" w:hAnsi="Arial"/>
          <w:rtl w:val="0"/>
          <w:lang w:val="nl-NL"/>
        </w:rPr>
        <w:t>Boes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/>
          <w:rtl w:val="0"/>
          <w:lang w:val="en-US"/>
        </w:rPr>
        <w:t>Mike Derby,</w:t>
      </w:r>
      <w:r>
        <w:rPr>
          <w:rFonts w:ascii="Arial" w:hAnsi="Arial"/>
          <w:i w:val="1"/>
          <w:iCs w:val="1"/>
          <w:rtl w:val="0"/>
          <w:lang w:val="en-US"/>
        </w:rPr>
        <w:t xml:space="preserve"> </w:t>
      </w:r>
      <w:r>
        <w:rPr>
          <w:rFonts w:ascii="Arial" w:hAnsi="Arial"/>
          <w:i w:val="1"/>
          <w:iCs w:val="1"/>
          <w:rtl w:val="0"/>
        </w:rPr>
        <w:t>Z</w:t>
      </w:r>
      <w:r>
        <w:rPr>
          <w:rFonts w:ascii="Arial" w:hAnsi="Arial"/>
          <w:rtl w:val="0"/>
          <w:lang w:val="en-US"/>
        </w:rPr>
        <w:t>ack DesJardins,</w:t>
      </w:r>
      <w:r>
        <w:rPr>
          <w:rFonts w:ascii="Arial" w:hAnsi="Arial"/>
          <w:rtl w:val="0"/>
          <w:lang w:val="en-US"/>
        </w:rPr>
        <w:t xml:space="preserve"> </w:t>
      </w:r>
      <w:r>
        <w:rPr>
          <w:rFonts w:ascii="Arial" w:hAnsi="Arial"/>
          <w:rtl w:val="0"/>
          <w:lang w:val="en-US"/>
        </w:rPr>
        <w:t>Judith Fogel,</w:t>
      </w:r>
      <w:r>
        <w:rPr>
          <w:rFonts w:ascii="Arial" w:hAnsi="Arial"/>
          <w:i w:val="1"/>
          <w:iCs w:val="1"/>
          <w:rtl w:val="0"/>
          <w:lang w:val="en-US"/>
        </w:rPr>
        <w:t xml:space="preserve"> </w:t>
      </w:r>
      <w:r>
        <w:rPr>
          <w:rFonts w:ascii="Arial" w:hAnsi="Arial"/>
          <w:rtl w:val="0"/>
          <w:lang w:val="en-US"/>
        </w:rPr>
        <w:t>Lauren Jenkins</w:t>
      </w:r>
      <w:r>
        <w:rPr>
          <w:rFonts w:ascii="Arial" w:hAnsi="Arial"/>
          <w:i w:val="1"/>
          <w:iCs w:val="1"/>
          <w:rtl w:val="0"/>
          <w:lang w:val="en-US"/>
        </w:rPr>
        <w:t xml:space="preserve">, </w:t>
      </w:r>
      <w:r>
        <w:rPr>
          <w:rFonts w:ascii="Arial" w:hAnsi="Arial"/>
          <w:rtl w:val="0"/>
          <w:lang w:val="de-DE"/>
        </w:rPr>
        <w:t>Josephine Liu,</w:t>
      </w:r>
      <w:r>
        <w:rPr>
          <w:rFonts w:ascii="Arial" w:hAnsi="Arial"/>
          <w:rtl w:val="0"/>
        </w:rPr>
        <w:t xml:space="preserve"> </w:t>
      </w:r>
      <w:r>
        <w:rPr>
          <w:rFonts w:ascii="Arial" w:hAnsi="Arial"/>
          <w:rtl w:val="0"/>
          <w:lang w:val="en-US"/>
        </w:rPr>
        <w:t>Judd Lumberjack,</w:t>
      </w:r>
      <w:r>
        <w:rPr>
          <w:rFonts w:ascii="Arial" w:hAnsi="Arial"/>
          <w:rtl w:val="0"/>
        </w:rPr>
        <w:t xml:space="preserve"> </w:t>
      </w:r>
      <w:r>
        <w:rPr>
          <w:rFonts w:ascii="Arial" w:hAnsi="Arial"/>
          <w:rtl w:val="0"/>
          <w:lang w:val="en-US"/>
        </w:rPr>
        <w:t>Erin Meter,</w:t>
      </w:r>
      <w:r>
        <w:rPr>
          <w:rFonts w:ascii="Arial" w:hAnsi="Arial"/>
          <w:i w:val="1"/>
          <w:iCs w:val="1"/>
          <w:rtl w:val="0"/>
          <w:lang w:val="en-US"/>
        </w:rPr>
        <w:t xml:space="preserve"> M</w:t>
      </w:r>
      <w:r>
        <w:rPr>
          <w:rFonts w:ascii="Arial" w:hAnsi="Arial"/>
          <w:rtl w:val="0"/>
          <w:lang w:val="en-US"/>
        </w:rPr>
        <w:t>ike O</w:t>
      </w:r>
      <w:r>
        <w:rPr>
          <w:rFonts w:ascii="Arial" w:hAnsi="Arial" w:hint="default"/>
          <w:rtl w:val="0"/>
          <w:lang w:val="en-US"/>
        </w:rPr>
        <w:t>’</w:t>
      </w:r>
      <w:r>
        <w:rPr>
          <w:rFonts w:ascii="Arial" w:hAnsi="Arial"/>
          <w:rtl w:val="0"/>
          <w:lang w:val="de-DE"/>
        </w:rPr>
        <w:t>Neil,</w:t>
      </w:r>
      <w:r>
        <w:rPr>
          <w:rFonts w:ascii="Arial" w:hAnsi="Arial"/>
          <w:rtl w:val="0"/>
        </w:rPr>
        <w:t xml:space="preserve"> </w:t>
      </w:r>
      <w:r>
        <w:rPr>
          <w:rFonts w:ascii="Arial" w:hAnsi="Arial"/>
          <w:rtl w:val="0"/>
          <w:lang w:val="de-DE"/>
        </w:rPr>
        <w:t xml:space="preserve">Ken Notis, </w:t>
      </w:r>
      <w:r>
        <w:rPr>
          <w:rFonts w:ascii="Arial" w:hAnsi="Arial"/>
          <w:rtl w:val="0"/>
          <w:lang w:val="en-US"/>
        </w:rPr>
        <w:t>Mary-Jane Roth, Elizabeth Wright</w:t>
      </w:r>
    </w:p>
    <w:p>
      <w:pPr>
        <w:pStyle w:val="Body A"/>
        <w:ind w:left="180" w:firstLine="0"/>
        <w:rPr>
          <w:rFonts w:ascii="Arial" w:cs="Arial" w:hAnsi="Arial" w:eastAsia="Arial"/>
          <w:i w:val="1"/>
          <w:iCs w:val="1"/>
        </w:rPr>
      </w:pPr>
      <w:r>
        <w:rPr>
          <w:rFonts w:ascii="Arial" w:hAnsi="Arial"/>
          <w:b w:val="1"/>
          <w:bCs w:val="1"/>
          <w:rtl w:val="0"/>
          <w:lang w:val="en-US"/>
        </w:rPr>
        <w:t>Past Members/Guests:</w:t>
      </w:r>
      <w:r>
        <w:rPr>
          <w:rFonts w:ascii="Arial" w:hAnsi="Arial"/>
          <w:i w:val="1"/>
          <w:iCs w:val="1"/>
          <w:rtl w:val="0"/>
        </w:rPr>
        <w:t xml:space="preserve"> </w:t>
      </w:r>
      <w:r>
        <w:rPr>
          <w:rFonts w:ascii="Arial" w:hAnsi="Arial"/>
          <w:rtl w:val="0"/>
          <w:lang w:val="en-US"/>
        </w:rPr>
        <w:t>Ray Biegun</w:t>
      </w:r>
    </w:p>
    <w:p>
      <w:pPr>
        <w:pStyle w:val="Body A"/>
        <w:ind w:left="180" w:firstLine="0"/>
        <w:rPr>
          <w:rFonts w:ascii="Arial" w:cs="Arial" w:hAnsi="Arial" w:eastAsia="Arial"/>
          <w:color w:val="000000"/>
          <w:u w:color="000000"/>
        </w:rPr>
      </w:pPr>
      <w:r>
        <w:rPr>
          <w:rFonts w:ascii="Arial" w:hAnsi="Arial"/>
          <w:b w:val="1"/>
          <w:bCs w:val="1"/>
          <w:rtl w:val="0"/>
          <w:lang w:val="en-US"/>
        </w:rPr>
        <w:t xml:space="preserve">City Staff: </w:t>
      </w:r>
      <w:r>
        <w:rPr>
          <w:rFonts w:ascii="Arial" w:hAnsi="Arial"/>
          <w:sz w:val="24"/>
          <w:szCs w:val="24"/>
          <w:rtl w:val="0"/>
          <w:lang w:val="en-US"/>
        </w:rPr>
        <w:t>Lt. Jason North (APD</w:t>
      </w:r>
      <w:r>
        <w:rPr>
          <w:rFonts w:ascii="Arial" w:hAnsi="Arial"/>
          <w:sz w:val="24"/>
          <w:szCs w:val="24"/>
          <w:rtl w:val="0"/>
        </w:rPr>
        <w:t>)</w:t>
      </w:r>
    </w:p>
    <w:p>
      <w:pPr>
        <w:pStyle w:val="Body A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 xml:space="preserve">Meeting called to order </w:t>
      </w:r>
      <w:r>
        <w:rPr>
          <w:rFonts w:ascii="Arial" w:hAnsi="Arial" w:hint="default"/>
          <w:rtl w:val="0"/>
          <w:lang w:val="en-US"/>
        </w:rPr>
        <w:t xml:space="preserve">– </w:t>
      </w:r>
      <w:r>
        <w:rPr>
          <w:rFonts w:ascii="Arial" w:hAnsi="Arial"/>
          <w:rtl w:val="0"/>
          <w:lang w:val="en-US"/>
        </w:rPr>
        <w:t>Judd Lumberjack at 6:30 pm</w:t>
      </w:r>
    </w:p>
    <w:p>
      <w:pPr>
        <w:pStyle w:val="Heading 3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Alexandria Police Department </w:t>
      </w:r>
      <w:r>
        <w:rPr>
          <w:rFonts w:ascii="Arial" w:hAnsi="Arial" w:hint="default"/>
          <w:sz w:val="24"/>
          <w:szCs w:val="24"/>
          <w:rtl w:val="0"/>
          <w:lang w:val="en-US"/>
        </w:rPr>
        <w:t xml:space="preserve">– </w:t>
      </w:r>
      <w:r>
        <w:rPr>
          <w:rFonts w:ascii="Arial" w:hAnsi="Arial"/>
          <w:sz w:val="24"/>
          <w:szCs w:val="24"/>
          <w:rtl w:val="0"/>
          <w:lang w:val="en-US"/>
        </w:rPr>
        <w:t xml:space="preserve">Lt. </w:t>
      </w:r>
      <w:bookmarkStart w:name="_Hlk53419548" w:id="0"/>
      <w:r>
        <w:rPr>
          <w:rFonts w:ascii="Arial" w:hAnsi="Arial"/>
          <w:sz w:val="24"/>
          <w:szCs w:val="24"/>
          <w:rtl w:val="0"/>
          <w:lang w:val="en-US"/>
        </w:rPr>
        <w:t xml:space="preserve">Jason North </w:t>
      </w:r>
      <w:bookmarkEnd w:id="0"/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Three</w:t>
      </w:r>
      <w:r>
        <w:rPr>
          <w:rtl w:val="0"/>
          <w:lang w:val="en-US"/>
        </w:rPr>
        <w:t xml:space="preserve"> crashes in past month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March 1 at 3 pm at S Walker St &amp; N Beauregard St. A person driving turned right on red from from S Walker onto westbound Beauregard St, striking a person walking who stepped out with crosswalk signal. The person driving was cited. There were no injuries.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March 3 at 8:30 pm at 700 block of Gibbon St. A person walking crossed mid-block. Two lanes of people driving stoped but the person in the third lane did not stop and struck the person walking. The person walking refused medical attention.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March 21 at </w:t>
      </w:r>
      <w:r>
        <w:rPr>
          <w:rtl w:val="0"/>
          <w:lang w:val="en-US"/>
        </w:rPr>
        <w:t>at 8:35 pm</w:t>
      </w:r>
      <w:r>
        <w:rPr>
          <w:rtl w:val="0"/>
          <w:lang w:val="en-US"/>
        </w:rPr>
        <w:t xml:space="preserve"> at Church St &amp; S Washington St. A person made a left turn onto S Washington St, striking a person lawfully in the crosswalk. Person walking was transported to hospital for minor injuries. The person driving was charged.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Washington &amp; Wilkes crash, still awaiting medical document so no update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Automated speed enforcement update research is complete. Next step requires public input but need to brief City Council first.</w:t>
      </w:r>
    </w:p>
    <w:p>
      <w:pPr>
        <w:pStyle w:val="Minutes report"/>
      </w:pPr>
      <w:r>
        <w:rPr>
          <w:b w:val="1"/>
          <w:bCs w:val="1"/>
          <w:color w:val="0e183e"/>
          <w:u w:color="0e183e"/>
          <w:rtl w:val="0"/>
          <w:lang w:val="en-US"/>
        </w:rPr>
        <w:t>Project/Event updates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BPAC Community Health Improvement Plan (CHIP) update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Mary-Jane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Short meetings, everything is going well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Request for social media boosting (posted in closed BPAC FB page, need public help for Twitter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Smart Cycling Classes project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Zack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on track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Active Transportation Summit Recap - Jim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update via email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Upcoming Walks and Rides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Josephine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 xml:space="preserve">Mostly sold out for both walk and ride 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Garden walk/bike ride in May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Black History walk/ride in June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Ewald Park Pop-up Traffic Garden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Casey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drawing is complete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city will power wash pavement when BPAC provides a date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J</w:t>
      </w:r>
      <w:r>
        <w:rPr>
          <w:rtl w:val="0"/>
          <w:lang w:val="en-US"/>
        </w:rPr>
        <w:t>udd is looking for volunteers to help with the installation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Mayor and City Council Candidate Questionnaire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Erin and Ken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Sent to all candidates for Council and Mayor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 xml:space="preserve">Due May 15 and will post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L</w:t>
      </w:r>
      <w:r>
        <w:rPr>
          <w:rtl w:val="0"/>
          <w:lang w:val="en-US"/>
        </w:rPr>
        <w:t>andmark Redevelopment - Jim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Landing spot for bike/ped bridge mentioned</w:t>
      </w:r>
    </w:p>
    <w:p>
      <w:pPr>
        <w:pStyle w:val="Heading 3"/>
      </w:pPr>
      <w:r>
        <w:rPr>
          <w:rFonts w:ascii="Arial" w:hAnsi="Arial"/>
          <w:sz w:val="24"/>
          <w:szCs w:val="24"/>
          <w:rtl w:val="0"/>
          <w:lang w:val="en-US"/>
        </w:rPr>
        <w:t>Subcommittee Reports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Infrastructure subcommittee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Ken Notis, Chair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Sent Chris Z. for May meeting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Alexandria Mobility Plan survey is open for a few more days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 xml:space="preserve">One or two speakers needed for Transportation Commission meeting, T&amp; PB, and Planning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Education subcommittee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Eldon Boes, Chair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SRTS grant for next year to be submitted this year (funding is 1/3 of past due to VDOT/Fed funding running low)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Jim and Eldon working on presentation to ACPS for school board to pick up funding for SRTS program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Rebecca Gore, receiving 38 bicycles from a donor and BPAC to provide helmets, offered to help with a class for April 19 and 21 4-6 pm each day, idea is to split people into two groups, need volunteers, Eldon and two others for month, 1 person for Wednesday, please respond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Bike rodeos, still on hold, request for Cameron Station but not yet ready to set a day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Communications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Judith Fogel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Waiting for green light from Judd, issue on transitions, transition back to the office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Media relations, should keep a low profile until after the primaries, but plan to boost after the primary</w:t>
      </w:r>
    </w:p>
    <w:p>
      <w:pPr>
        <w:pStyle w:val="Heading 3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color w:val="1f3864"/>
          <w:sz w:val="24"/>
          <w:szCs w:val="24"/>
          <w:u w:color="1f3864"/>
          <w:rtl w:val="0"/>
          <w:lang w:val="en-US"/>
        </w:rPr>
        <w:t>Boards and Commissions Updates</w:t>
      </w:r>
    </w:p>
    <w:p>
      <w:pPr>
        <w:pStyle w:val="Minutes report"/>
        <w:numPr>
          <w:ilvl w:val="1"/>
          <w:numId w:val="3"/>
        </w:numPr>
      </w:pPr>
    </w:p>
    <w:p>
      <w:pPr>
        <w:pStyle w:val="Heading 3"/>
        <w:rPr>
          <w:rFonts w:ascii="Arial" w:cs="Arial" w:hAnsi="Arial" w:eastAsia="Arial"/>
          <w:sz w:val="24"/>
          <w:szCs w:val="24"/>
          <w:u w:val="single"/>
        </w:rPr>
      </w:pPr>
      <w:r>
        <w:rPr>
          <w:rFonts w:ascii="Arial" w:hAnsi="Arial"/>
          <w:sz w:val="24"/>
          <w:szCs w:val="24"/>
          <w:u w:val="single"/>
          <w:rtl w:val="0"/>
          <w:lang w:val="en-US"/>
        </w:rPr>
        <w:t>BPAC Business items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March</w:t>
      </w:r>
      <w:r>
        <w:rPr>
          <w:rtl w:val="0"/>
          <w:lang w:val="en-US"/>
        </w:rPr>
        <w:t xml:space="preserve"> minutes approved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Treasurer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 xml:space="preserve">s report: approved 2021 budget from the board, </w:t>
      </w:r>
      <w:r>
        <w:rPr>
          <w:rtl w:val="0"/>
          <w:lang w:val="en-US"/>
        </w:rPr>
        <w:t xml:space="preserve">$12,107 </w:t>
      </w:r>
      <w:r>
        <w:rPr>
          <w:rtl w:val="0"/>
          <w:lang w:val="en-US"/>
        </w:rPr>
        <w:t>balance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$125 for FBB for NOVA summit keynote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$300 for helmets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 xml:space="preserve">$288 Smart Cycling manual </w:t>
      </w:r>
    </w:p>
    <w:p>
      <w:pPr>
        <w:pStyle w:val="Minutes repor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rtl w:val="0"/>
          <w:lang w:val="en-US"/>
        </w:rPr>
        <w:t>Please pay your dues if you have not done so already</w:t>
      </w:r>
    </w:p>
    <w:p>
      <w:pPr>
        <w:pStyle w:val="Heading 3"/>
      </w:pPr>
      <w:r>
        <w:rPr>
          <w:rFonts w:ascii="Arial" w:hAnsi="Arial"/>
          <w:color w:val="1f3864"/>
          <w:sz w:val="24"/>
          <w:szCs w:val="24"/>
          <w:u w:color="1f3864"/>
          <w:rtl w:val="0"/>
          <w:lang w:val="en-US"/>
        </w:rPr>
        <w:t>Public Comment</w:t>
      </w:r>
      <w:r>
        <w:rPr>
          <w:rtl w:val="0"/>
        </w:rPr>
        <w:t xml:space="preserve"> </w:t>
      </w:r>
      <w:r>
        <w:rPr>
          <w:rFonts w:ascii="Arial" w:cs="Arial" w:hAnsi="Arial" w:eastAsia="Arial"/>
          <w:sz w:val="24"/>
          <w:szCs w:val="24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Calibri Light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2"/>
  </w:abstractNum>
  <w:abstractNum w:abstractNumId="1">
    <w:multiLevelType w:val="hybridMultilevel"/>
    <w:styleLink w:val="Imported Style 2"/>
    <w:lvl w:ilvl="0">
      <w:start w:val="1"/>
      <w:numFmt w:val="bullet"/>
      <w:suff w:val="tab"/>
      <w:lvlText w:val="o"/>
      <w:lvlJc w:val="left"/>
      <w:pPr>
        <w:ind w:left="7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o"/>
        <w:lvlJc w:val="left"/>
        <w:pPr>
          <w:ind w:left="720" w:hanging="360"/>
        </w:pPr>
        <w:rPr>
          <w:rFonts w:ascii="Courier New" w:cs="Courier New" w:hAnsi="Courier New" w:eastAsia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2160" w:hanging="360"/>
        </w:pPr>
        <w:rPr>
          <w:rFonts w:ascii="Courier New" w:cs="Courier New" w:hAnsi="Courier New" w:eastAsia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ind w:left="2880" w:hanging="360"/>
        </w:pPr>
        <w:rPr>
          <w:rFonts w:ascii="Courier New" w:cs="Courier New" w:hAnsi="Courier New" w:eastAsia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3600" w:hanging="360"/>
        </w:pPr>
        <w:rPr>
          <w:rFonts w:ascii="Courier New" w:cs="Courier New" w:hAnsi="Courier New" w:eastAsia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ind w:left="4320" w:hanging="360"/>
        </w:pPr>
        <w:rPr>
          <w:rFonts w:ascii="Courier New" w:cs="Courier New" w:hAnsi="Courier New" w:eastAsia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ind w:left="5040" w:hanging="360"/>
        </w:pPr>
        <w:rPr>
          <w:rFonts w:ascii="Courier New" w:cs="Courier New" w:hAnsi="Courier New" w:eastAsia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5760" w:hanging="360"/>
        </w:pPr>
        <w:rPr>
          <w:rFonts w:ascii="Courier New" w:cs="Courier New" w:hAnsi="Courier New" w:eastAsia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ind w:left="6480" w:hanging="360"/>
        </w:pPr>
        <w:rPr>
          <w:rFonts w:ascii="Courier New" w:cs="Courier New" w:hAnsi="Courier New" w:eastAsia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ind w:left="7200" w:hanging="360"/>
        </w:pPr>
        <w:rPr>
          <w:rFonts w:ascii="Courier New" w:cs="Courier New" w:hAnsi="Courier New" w:eastAsia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paragraph" w:styleId="Heading 2">
    <w:name w:val="Heading 2"/>
    <w:next w:val="Body A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Calibri Light" w:cs="Calibri Light" w:hAnsi="Calibri Light" w:eastAsia="Calibri Light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vertAlign w:val="baseline"/>
    </w:rPr>
  </w:style>
  <w:style w:type="paragraph" w:styleId="Heading 3">
    <w:name w:val="Heading 3"/>
    <w:next w:val="Minutes report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00" w:after="0" w:line="240" w:lineRule="auto"/>
      <w:ind w:left="0" w:right="0" w:firstLine="0"/>
      <w:jc w:val="left"/>
      <w:outlineLvl w:val="2"/>
    </w:pPr>
    <w:rPr>
      <w:rFonts w:ascii="Calibri Light" w:cs="Calibri Light" w:hAnsi="Calibri Light" w:eastAsia="Calibri Light"/>
      <w:b w:val="1"/>
      <w:bCs w:val="1"/>
      <w:i w:val="0"/>
      <w:iCs w:val="0"/>
      <w:caps w:val="0"/>
      <w:smallCaps w:val="0"/>
      <w:strike w:val="0"/>
      <w:dstrike w:val="0"/>
      <w:outline w:val="0"/>
      <w:color w:val="0e183e"/>
      <w:spacing w:val="0"/>
      <w:kern w:val="0"/>
      <w:position w:val="0"/>
      <w:sz w:val="26"/>
      <w:szCs w:val="26"/>
      <w:u w:val="none" w:color="0e183e"/>
      <w:vertAlign w:val="baseline"/>
      <w:lang w:val="en-US"/>
    </w:rPr>
  </w:style>
  <w:style w:type="paragraph" w:styleId="Minutes report">
    <w:name w:val="Minutes report"/>
    <w:next w:val="Minutes report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12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7f7f7f"/>
      <w:spacing w:val="0"/>
      <w:kern w:val="0"/>
      <w:position w:val="0"/>
      <w:sz w:val="24"/>
      <w:szCs w:val="24"/>
      <w:u w:val="none" w:color="7f7f7f"/>
      <w:vertAlign w:val="baseline"/>
      <w:lang w:val="en-US"/>
    </w:rPr>
  </w:style>
  <w:style w:type="numbering" w:styleId="Imported Style 2">
    <w:name w:val="Imported Style 2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